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83BF7" w14:textId="32778FFE" w:rsidR="40CC8497" w:rsidRDefault="40CC8497" w:rsidP="04B43BCC">
      <w:pPr>
        <w:pStyle w:val="NoSpacing"/>
      </w:pPr>
      <w:bookmarkStart w:id="0" w:name="_GoBack"/>
      <w:bookmarkEnd w:id="0"/>
      <w:r>
        <w:rPr>
          <w:noProof/>
        </w:rPr>
        <w:drawing>
          <wp:inline distT="0" distB="0" distL="0" distR="0" wp14:anchorId="495DE7D0" wp14:editId="3717ECD0">
            <wp:extent cx="5724144" cy="1761275"/>
            <wp:effectExtent l="0" t="0" r="0" b="0"/>
            <wp:docPr id="423081240" name="Afbeelding 423081240" title="Reageerbuisjes met één oranje testbuis met drupp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t="27463" b="27463"/>
                    <a:stretch>
                      <a:fillRect/>
                    </a:stretch>
                  </pic:blipFill>
                  <pic:spPr>
                    <a:xfrm>
                      <a:off x="0" y="0"/>
                      <a:ext cx="5724144" cy="1761275"/>
                    </a:xfrm>
                    <a:prstGeom prst="rect">
                      <a:avLst/>
                    </a:prstGeom>
                  </pic:spPr>
                </pic:pic>
              </a:graphicData>
            </a:graphic>
          </wp:inline>
        </w:drawing>
      </w:r>
    </w:p>
    <w:p w14:paraId="57BB889A" w14:textId="020E83E1" w:rsidR="04B43BCC" w:rsidRDefault="04B43BCC" w:rsidP="04B43BCC">
      <w:pPr>
        <w:rPr>
          <w:b/>
          <w:bCs/>
        </w:rPr>
      </w:pPr>
    </w:p>
    <w:p w14:paraId="4580B287" w14:textId="77777777" w:rsidR="00DE7EC6" w:rsidRDefault="00DE7EC6" w:rsidP="00DE7EC6">
      <w:pPr>
        <w:rPr>
          <w:b/>
          <w:bCs/>
        </w:rPr>
      </w:pPr>
      <w:bookmarkStart w:id="1" w:name="_Int_XrB6S8Yl"/>
      <w:r w:rsidRPr="04B43BCC">
        <w:rPr>
          <w:b/>
          <w:bCs/>
        </w:rPr>
        <w:t>Analyse van het Federale Regeerakkoord 2025-2029 voor de Eerstelijnszorg en Huisartsgeneeskunde</w:t>
      </w:r>
      <w:bookmarkEnd w:id="1"/>
    </w:p>
    <w:p w14:paraId="26DCBC56" w14:textId="0130A199" w:rsidR="00056ED2" w:rsidRPr="00DE7EC6" w:rsidRDefault="00056ED2" w:rsidP="00DE7EC6">
      <w:pPr>
        <w:rPr>
          <w:b/>
          <w:bCs/>
        </w:rPr>
      </w:pPr>
      <w:r>
        <w:rPr>
          <w:b/>
          <w:bCs/>
        </w:rPr>
        <w:t>Geert Goderis 5/2/2025</w:t>
      </w:r>
    </w:p>
    <w:p w14:paraId="754DAF5E" w14:textId="4623CEDA" w:rsidR="00DE7EC6" w:rsidRPr="00DE7EC6" w:rsidRDefault="00DE7EC6" w:rsidP="04B43BCC">
      <w:pPr>
        <w:spacing w:before="281" w:after="281"/>
        <w:rPr>
          <w:b/>
          <w:bCs/>
          <w:color w:val="2E74B5" w:themeColor="accent1" w:themeShade="BF"/>
          <w:sz w:val="28"/>
          <w:szCs w:val="28"/>
        </w:rPr>
      </w:pPr>
      <w:r w:rsidRPr="04B43BCC">
        <w:rPr>
          <w:b/>
          <w:bCs/>
          <w:color w:val="2E74B5" w:themeColor="accent1" w:themeShade="BF"/>
          <w:sz w:val="28"/>
          <w:szCs w:val="28"/>
        </w:rPr>
        <w:t>Inleiding</w:t>
      </w:r>
    </w:p>
    <w:p w14:paraId="404DB08B" w14:textId="7695B341" w:rsidR="00DE7EC6" w:rsidRPr="00DE7EC6" w:rsidRDefault="09D9D29A" w:rsidP="04B43BCC">
      <w:pPr>
        <w:rPr>
          <w:rFonts w:ascii="Calibri" w:eastAsia="Calibri" w:hAnsi="Calibri" w:cs="Calibri"/>
        </w:rPr>
      </w:pPr>
      <w:r>
        <w:t>I</w:t>
      </w:r>
      <w:r w:rsidRPr="04B43BCC">
        <w:rPr>
          <w:rFonts w:ascii="system-ui" w:eastAsia="system-ui" w:hAnsi="system-ui" w:cs="system-ui"/>
          <w:sz w:val="21"/>
          <w:szCs w:val="21"/>
        </w:rPr>
        <w:t xml:space="preserve">k heb de moeite genomen om het regeerakkoord door te nemen vanuit het standpunt van de (academische) huisarts. Deze analyse van het Federale Regeerakkoord 2025-2029 met betrekking tot de Eerstelijnszorg en Huisartsgeneeskunde is geheel op mijn eigen naam te schrijven. </w:t>
      </w:r>
      <w:r w:rsidR="00DE7EC6">
        <w:t xml:space="preserve">Het Federale Regeerakkoord 2025-2029 bevat diverse maatregelen die de toekomst van de eerstelijnszorg en huisartsgeneeskunde moeten vormgeven. De focus ligt op </w:t>
      </w:r>
      <w:r w:rsidR="00DE7EC6" w:rsidRPr="04B43BCC">
        <w:rPr>
          <w:b/>
          <w:bCs/>
        </w:rPr>
        <w:t>capaciteitsuitbreiding, digitalisering, administratieve verlichting en integratie van zorg</w:t>
      </w:r>
      <w:r w:rsidR="00DE7EC6">
        <w:t>.</w:t>
      </w:r>
      <w:r w:rsidR="006A5AF6">
        <w:t xml:space="preserve"> Het kader wordt verzorgd door ‘Quintuple Aim’</w:t>
      </w:r>
      <w:r w:rsidR="7D0F0709">
        <w:t xml:space="preserve">, </w:t>
      </w:r>
      <w:r w:rsidR="7D0F0709" w:rsidRPr="04B43BCC">
        <w:rPr>
          <w:rFonts w:eastAsiaTheme="minorEastAsia"/>
          <w:sz w:val="21"/>
          <w:szCs w:val="21"/>
        </w:rPr>
        <w:t>het ‘vijfvoudige doel’ om met het beschikbare budget voor gezondheidszorg meer gezondheid voor de bevolking, een betere ervaring van de kwaliteit van de zorg, een lagere belasting van het zorgpersoneel en een reële toegankelijkheid van de zorg voor iedereen te bereiken.</w:t>
      </w:r>
      <w:r w:rsidR="00DE7EC6">
        <w:t xml:space="preserve"> De globale oriëntatie van het regeerakkoord lijkt dus </w:t>
      </w:r>
      <w:r w:rsidR="006C7AEB">
        <w:t>over het algemeen</w:t>
      </w:r>
      <w:r w:rsidR="00DE7EC6">
        <w:t xml:space="preserve"> genomen positief. Er zijn evenwel een aantal bedenkingen te plaatsen. </w:t>
      </w:r>
      <w:r w:rsidR="6AF96634">
        <w:t>H</w:t>
      </w:r>
      <w:r w:rsidR="00DE7EC6">
        <w:t>e</w:t>
      </w:r>
      <w:r w:rsidR="6AF96634">
        <w:t xml:space="preserve">t 20 pagina’s tellende hoofdstuk ‘ZORG’ telt alleen al </w:t>
      </w:r>
      <w:r w:rsidR="00DE7EC6">
        <w:t xml:space="preserve">om en bij de 180 ‘bullet points’. Een eerste vraag die zich stelt is hoe hier prioriteit zal aangebracht worden. Een tweede vraag is hoe men denkt dit alles te kunnen verwezenlijken. Bovendien is de tekst een mix van vaststellingen, uitleg, vermaningen, intenties, onderzoeksvoorstellen en af en toe een concreter voorstel. De relatieve vaagheid schept bijkomende argumenten voor een zekere vorm van scepticisme. Tenslotte: hoewel sommige hervormingen positieve effecten kunnen hebben, bevatten de plannen ook </w:t>
      </w:r>
      <w:r w:rsidR="00DE7EC6" w:rsidRPr="04B43BCC">
        <w:rPr>
          <w:b/>
          <w:bCs/>
        </w:rPr>
        <w:t>tegenstrijdigheden</w:t>
      </w:r>
      <w:r w:rsidR="00DE7EC6">
        <w:t xml:space="preserve"> die de haalbaarheid en effectiviteit in vraag stellen.</w:t>
      </w:r>
    </w:p>
    <w:p w14:paraId="58B14010" w14:textId="064A5EC5" w:rsidR="495887F8" w:rsidRDefault="495887F8" w:rsidP="04B43BCC">
      <w:pPr>
        <w:spacing w:before="281" w:after="281"/>
        <w:rPr>
          <w:b/>
          <w:bCs/>
        </w:rPr>
      </w:pPr>
      <w:r w:rsidRPr="04B43BCC">
        <w:rPr>
          <w:b/>
          <w:bCs/>
          <w:color w:val="2E74B5" w:themeColor="accent1" w:themeShade="BF"/>
          <w:sz w:val="28"/>
          <w:szCs w:val="28"/>
        </w:rPr>
        <w:t>Volgende intenties en actiepunten kunnen uit het Regeerakkoord gedistilleerd worden</w:t>
      </w:r>
    </w:p>
    <w:p w14:paraId="69ABD86E" w14:textId="7BEA5806" w:rsidR="495887F8" w:rsidRDefault="495887F8" w:rsidP="04B43BCC">
      <w:pPr>
        <w:rPr>
          <w:b/>
          <w:bCs/>
        </w:rPr>
      </w:pPr>
      <w:r w:rsidRPr="04B43BCC">
        <w:rPr>
          <w:b/>
          <w:bCs/>
        </w:rPr>
        <w:t>Capaciteitsuitbreiding en ondersteuning</w:t>
      </w:r>
      <w:r w:rsidR="4CF69354" w:rsidRPr="04B43BCC">
        <w:rPr>
          <w:b/>
          <w:bCs/>
        </w:rPr>
        <w:t xml:space="preserve"> van de huisartsen</w:t>
      </w:r>
    </w:p>
    <w:p w14:paraId="12379FE3" w14:textId="673C2C1E" w:rsidR="4CF69354" w:rsidRDefault="4CF69354" w:rsidP="04B43BCC">
      <w:pPr>
        <w:pStyle w:val="ListParagraph"/>
        <w:numPr>
          <w:ilvl w:val="0"/>
          <w:numId w:val="8"/>
        </w:numPr>
        <w:spacing w:after="0"/>
        <w:rPr>
          <w:rFonts w:ascii="Calibri" w:eastAsia="Calibri" w:hAnsi="Calibri" w:cs="Calibri"/>
        </w:rPr>
      </w:pPr>
      <w:r w:rsidRPr="04B43BCC">
        <w:rPr>
          <w:rFonts w:ascii="Calibri" w:eastAsia="Calibri" w:hAnsi="Calibri" w:cs="Calibri"/>
        </w:rPr>
        <w:t>Toename van het</w:t>
      </w:r>
      <w:r w:rsidR="495887F8" w:rsidRPr="04B43BCC">
        <w:rPr>
          <w:rFonts w:ascii="Calibri" w:eastAsia="Calibri" w:hAnsi="Calibri" w:cs="Calibri"/>
        </w:rPr>
        <w:t xml:space="preserve"> aantal opleidingsplaatsen voor huisartsen, samen met financiële stimulansen voor praktijken in </w:t>
      </w:r>
      <w:r w:rsidR="2E7EB8AC" w:rsidRPr="04B43BCC">
        <w:rPr>
          <w:rFonts w:ascii="Calibri" w:eastAsia="Calibri" w:hAnsi="Calibri" w:cs="Calibri"/>
        </w:rPr>
        <w:t>onderbezette regio’s</w:t>
      </w:r>
      <w:r w:rsidR="495887F8" w:rsidRPr="04B43BCC">
        <w:rPr>
          <w:rFonts w:ascii="Calibri" w:eastAsia="Calibri" w:hAnsi="Calibri" w:cs="Calibri"/>
        </w:rPr>
        <w:t>.</w:t>
      </w:r>
    </w:p>
    <w:p w14:paraId="5E0C26CF" w14:textId="18AE6BB7" w:rsidR="495887F8" w:rsidRDefault="495887F8" w:rsidP="04B43BCC">
      <w:pPr>
        <w:pStyle w:val="ListParagraph"/>
        <w:numPr>
          <w:ilvl w:val="0"/>
          <w:numId w:val="8"/>
        </w:numPr>
        <w:spacing w:after="0"/>
        <w:rPr>
          <w:rFonts w:ascii="Calibri" w:eastAsia="Calibri" w:hAnsi="Calibri" w:cs="Calibri"/>
        </w:rPr>
      </w:pPr>
      <w:r w:rsidRPr="04B43BCC">
        <w:rPr>
          <w:rFonts w:ascii="Calibri" w:eastAsia="Calibri" w:hAnsi="Calibri" w:cs="Calibri"/>
        </w:rPr>
        <w:t xml:space="preserve">Praktijkassistenten en verpleegkundigen </w:t>
      </w:r>
      <w:r w:rsidR="2394D90F" w:rsidRPr="04B43BCC">
        <w:rPr>
          <w:rFonts w:ascii="Calibri" w:eastAsia="Calibri" w:hAnsi="Calibri" w:cs="Calibri"/>
        </w:rPr>
        <w:t xml:space="preserve">krijgen een grotere rol toebedeeld inzake </w:t>
      </w:r>
      <w:r w:rsidRPr="04B43BCC">
        <w:rPr>
          <w:rFonts w:ascii="Calibri" w:eastAsia="Calibri" w:hAnsi="Calibri" w:cs="Calibri"/>
        </w:rPr>
        <w:t>administratieve en medische verantwoordelijkheden</w:t>
      </w:r>
      <w:r w:rsidR="0157FDC5" w:rsidRPr="04B43BCC">
        <w:rPr>
          <w:rFonts w:ascii="Calibri" w:eastAsia="Calibri" w:hAnsi="Calibri" w:cs="Calibri"/>
        </w:rPr>
        <w:t>.</w:t>
      </w:r>
    </w:p>
    <w:p w14:paraId="2FAE1DE4" w14:textId="4023EBE4" w:rsidR="495887F8" w:rsidRDefault="495887F8" w:rsidP="04B43BCC">
      <w:pPr>
        <w:pStyle w:val="ListParagraph"/>
        <w:numPr>
          <w:ilvl w:val="0"/>
          <w:numId w:val="8"/>
        </w:numPr>
        <w:spacing w:after="0"/>
        <w:rPr>
          <w:rFonts w:ascii="Calibri" w:eastAsia="Calibri" w:hAnsi="Calibri" w:cs="Calibri"/>
        </w:rPr>
      </w:pPr>
      <w:r w:rsidRPr="04B43BCC">
        <w:rPr>
          <w:rFonts w:ascii="Calibri" w:eastAsia="Calibri" w:hAnsi="Calibri" w:cs="Calibri"/>
        </w:rPr>
        <w:t>Apothekers zullen een grotere rol spelen bij het vroegtijdig opsporen van ziekten en mogelijk</w:t>
      </w:r>
      <w:r w:rsidR="047DB249" w:rsidRPr="04B43BCC">
        <w:rPr>
          <w:rFonts w:ascii="Calibri" w:eastAsia="Calibri" w:hAnsi="Calibri" w:cs="Calibri"/>
        </w:rPr>
        <w:t>s ook</w:t>
      </w:r>
      <w:r w:rsidRPr="04B43BCC">
        <w:rPr>
          <w:rFonts w:ascii="Calibri" w:eastAsia="Calibri" w:hAnsi="Calibri" w:cs="Calibri"/>
        </w:rPr>
        <w:t xml:space="preserve"> bij vaccinaties.</w:t>
      </w:r>
    </w:p>
    <w:p w14:paraId="4935DFEB" w14:textId="563FC197" w:rsidR="04B43BCC" w:rsidRDefault="04B43BCC" w:rsidP="04B43BCC">
      <w:pPr>
        <w:spacing w:after="0"/>
      </w:pPr>
    </w:p>
    <w:p w14:paraId="4E0E790D" w14:textId="3FC4F38A" w:rsidR="495887F8" w:rsidRDefault="495887F8" w:rsidP="04B43BCC">
      <w:pPr>
        <w:rPr>
          <w:b/>
          <w:bCs/>
        </w:rPr>
      </w:pPr>
      <w:r w:rsidRPr="04B43BCC">
        <w:rPr>
          <w:b/>
          <w:bCs/>
        </w:rPr>
        <w:lastRenderedPageBreak/>
        <w:t>Administratieve vereenvoudiging: Beloften vs. realiteit</w:t>
      </w:r>
    </w:p>
    <w:p w14:paraId="0F997B9B" w14:textId="28D9B3ED" w:rsidR="495887F8" w:rsidRDefault="495887F8" w:rsidP="04B43BCC">
      <w:pPr>
        <w:pStyle w:val="ListParagraph"/>
        <w:numPr>
          <w:ilvl w:val="0"/>
          <w:numId w:val="7"/>
        </w:numPr>
        <w:spacing w:after="0"/>
        <w:rPr>
          <w:rFonts w:ascii="Calibri" w:eastAsia="Calibri" w:hAnsi="Calibri" w:cs="Calibri"/>
        </w:rPr>
      </w:pPr>
      <w:r w:rsidRPr="04B43BCC">
        <w:rPr>
          <w:rFonts w:ascii="Calibri" w:eastAsia="Calibri" w:hAnsi="Calibri" w:cs="Calibri"/>
        </w:rPr>
        <w:t>Er zijn toezeggingen om de administratieve lasten te verminderen door digitalisering en procesverbeteringen om huisartsen te on</w:t>
      </w:r>
      <w:r w:rsidR="7CB23AA4" w:rsidRPr="04B43BCC">
        <w:rPr>
          <w:rFonts w:ascii="Calibri" w:eastAsia="Calibri" w:hAnsi="Calibri" w:cs="Calibri"/>
        </w:rPr>
        <w:t>tlasten</w:t>
      </w:r>
      <w:r w:rsidRPr="04B43BCC">
        <w:rPr>
          <w:rFonts w:ascii="Calibri" w:eastAsia="Calibri" w:hAnsi="Calibri" w:cs="Calibri"/>
        </w:rPr>
        <w:t>.</w:t>
      </w:r>
    </w:p>
    <w:p w14:paraId="1AD2A445" w14:textId="12882EAC" w:rsidR="495887F8" w:rsidRDefault="495887F8" w:rsidP="04B43BCC">
      <w:pPr>
        <w:pStyle w:val="ListParagraph"/>
        <w:numPr>
          <w:ilvl w:val="0"/>
          <w:numId w:val="7"/>
        </w:numPr>
        <w:spacing w:after="0"/>
        <w:rPr>
          <w:rFonts w:ascii="Calibri" w:eastAsia="Calibri" w:hAnsi="Calibri" w:cs="Calibri"/>
        </w:rPr>
      </w:pPr>
      <w:r w:rsidRPr="04B43BCC">
        <w:rPr>
          <w:rFonts w:ascii="Calibri" w:eastAsia="Calibri" w:hAnsi="Calibri" w:cs="Calibri"/>
        </w:rPr>
        <w:t xml:space="preserve">Er worden echter tegenstrijdige maatregelen ingevoerd: </w:t>
      </w:r>
    </w:p>
    <w:p w14:paraId="648B7E60" w14:textId="3CEA4ABC" w:rsidR="495887F8" w:rsidRDefault="495887F8" w:rsidP="04B43BCC">
      <w:pPr>
        <w:pStyle w:val="ListParagraph"/>
        <w:numPr>
          <w:ilvl w:val="1"/>
          <w:numId w:val="7"/>
        </w:numPr>
        <w:spacing w:after="0"/>
        <w:rPr>
          <w:rFonts w:ascii="Calibri" w:eastAsia="Calibri" w:hAnsi="Calibri" w:cs="Calibri"/>
        </w:rPr>
      </w:pPr>
      <w:r w:rsidRPr="04B43BCC">
        <w:rPr>
          <w:rFonts w:ascii="Calibri" w:eastAsia="Calibri" w:hAnsi="Calibri" w:cs="Calibri"/>
        </w:rPr>
        <w:t xml:space="preserve">Ziekteverlof zonder doktersbriefje wordt teruggebracht van drie naar twee dagen, waardoor het aantal kortdurende attesten toeneemt. </w:t>
      </w:r>
    </w:p>
    <w:p w14:paraId="64EE2187" w14:textId="085B9E4B" w:rsidR="495887F8" w:rsidRDefault="495887F8" w:rsidP="04B43BCC">
      <w:pPr>
        <w:pStyle w:val="ListParagraph"/>
        <w:numPr>
          <w:ilvl w:val="1"/>
          <w:numId w:val="7"/>
        </w:numPr>
        <w:spacing w:after="0"/>
        <w:rPr>
          <w:rFonts w:ascii="Calibri" w:eastAsia="Calibri" w:hAnsi="Calibri" w:cs="Calibri"/>
        </w:rPr>
      </w:pPr>
      <w:r w:rsidRPr="04B43BCC">
        <w:rPr>
          <w:rFonts w:ascii="Calibri" w:eastAsia="Calibri" w:hAnsi="Calibri" w:cs="Calibri"/>
        </w:rPr>
        <w:t>Strengere controle van langdurige patiënten zal ook meer verplichte attesten</w:t>
      </w:r>
      <w:r w:rsidR="56E26D27" w:rsidRPr="04B43BCC">
        <w:rPr>
          <w:rFonts w:ascii="Calibri" w:eastAsia="Calibri" w:hAnsi="Calibri" w:cs="Calibri"/>
        </w:rPr>
        <w:t xml:space="preserve"> opleveren</w:t>
      </w:r>
      <w:r w:rsidRPr="04B43BCC">
        <w:rPr>
          <w:rFonts w:ascii="Calibri" w:eastAsia="Calibri" w:hAnsi="Calibri" w:cs="Calibri"/>
        </w:rPr>
        <w:t xml:space="preserve"> en </w:t>
      </w:r>
      <w:r w:rsidR="33EF7AA5" w:rsidRPr="04B43BCC">
        <w:rPr>
          <w:rFonts w:ascii="Calibri" w:eastAsia="Calibri" w:hAnsi="Calibri" w:cs="Calibri"/>
        </w:rPr>
        <w:t xml:space="preserve">bovendien wordt een controle voorzien op de </w:t>
      </w:r>
      <w:r w:rsidRPr="04B43BCC">
        <w:rPr>
          <w:rFonts w:ascii="Calibri" w:eastAsia="Calibri" w:hAnsi="Calibri" w:cs="Calibri"/>
        </w:rPr>
        <w:t>certificeringspraktijken van huisartsen.</w:t>
      </w:r>
    </w:p>
    <w:p w14:paraId="17E27921" w14:textId="5E085281" w:rsidR="04B43BCC" w:rsidRDefault="04B43BCC" w:rsidP="04B43BCC">
      <w:pPr>
        <w:spacing w:after="0"/>
      </w:pPr>
    </w:p>
    <w:p w14:paraId="40EDD064" w14:textId="7B6C9C2F" w:rsidR="495887F8" w:rsidRDefault="495887F8" w:rsidP="04B43BCC">
      <w:pPr>
        <w:rPr>
          <w:b/>
          <w:bCs/>
        </w:rPr>
      </w:pPr>
      <w:r w:rsidRPr="04B43BCC">
        <w:rPr>
          <w:b/>
          <w:bCs/>
        </w:rPr>
        <w:t>Hervormingen van financiering en organisatie van zorg</w:t>
      </w:r>
    </w:p>
    <w:p w14:paraId="508DD05B" w14:textId="0FC12948" w:rsidR="495887F8" w:rsidRDefault="495887F8" w:rsidP="04B43BCC">
      <w:pPr>
        <w:pStyle w:val="ListParagraph"/>
        <w:numPr>
          <w:ilvl w:val="0"/>
          <w:numId w:val="6"/>
        </w:numPr>
        <w:spacing w:after="0"/>
        <w:rPr>
          <w:rFonts w:ascii="Calibri" w:eastAsia="Calibri" w:hAnsi="Calibri" w:cs="Calibri"/>
        </w:rPr>
      </w:pPr>
      <w:r w:rsidRPr="04B43BCC">
        <w:rPr>
          <w:rFonts w:ascii="Calibri" w:eastAsia="Calibri" w:hAnsi="Calibri" w:cs="Calibri"/>
        </w:rPr>
        <w:t>De financiering van de ge</w:t>
      </w:r>
      <w:r w:rsidR="74CE6586" w:rsidRPr="04B43BCC">
        <w:rPr>
          <w:rFonts w:ascii="Calibri" w:eastAsia="Calibri" w:hAnsi="Calibri" w:cs="Calibri"/>
        </w:rPr>
        <w:t>zondheidszorg</w:t>
      </w:r>
      <w:r w:rsidRPr="04B43BCC">
        <w:rPr>
          <w:rFonts w:ascii="Calibri" w:eastAsia="Calibri" w:hAnsi="Calibri" w:cs="Calibri"/>
        </w:rPr>
        <w:t xml:space="preserve"> blijft grotendeels gewaarborgd</w:t>
      </w:r>
      <w:r w:rsidR="1F3C281A" w:rsidRPr="04B43BCC">
        <w:rPr>
          <w:rFonts w:ascii="Calibri" w:eastAsia="Calibri" w:hAnsi="Calibri" w:cs="Calibri"/>
        </w:rPr>
        <w:t xml:space="preserve">. De oefening om die beter af te stemmen </w:t>
      </w:r>
      <w:r w:rsidR="3DBB4B53" w:rsidRPr="04B43BCC">
        <w:rPr>
          <w:rFonts w:ascii="Calibri" w:eastAsia="Calibri" w:hAnsi="Calibri" w:cs="Calibri"/>
        </w:rPr>
        <w:t xml:space="preserve">op </w:t>
      </w:r>
      <w:r w:rsidRPr="04B43BCC">
        <w:rPr>
          <w:rFonts w:ascii="Calibri" w:eastAsia="Calibri" w:hAnsi="Calibri" w:cs="Calibri"/>
        </w:rPr>
        <w:t>Quintuple Aim (</w:t>
      </w:r>
      <w:r w:rsidR="5113BE1F" w:rsidRPr="04B43BCC">
        <w:rPr>
          <w:rFonts w:ascii="Calibri" w:eastAsia="Calibri" w:hAnsi="Calibri" w:cs="Calibri"/>
        </w:rPr>
        <w:t>doel</w:t>
      </w:r>
      <w:r w:rsidRPr="04B43BCC">
        <w:rPr>
          <w:rFonts w:ascii="Calibri" w:eastAsia="Calibri" w:hAnsi="Calibri" w:cs="Calibri"/>
        </w:rPr>
        <w:t xml:space="preserve">gerichte zorg </w:t>
      </w:r>
      <w:r w:rsidR="066BAD09" w:rsidRPr="04B43BCC">
        <w:rPr>
          <w:rFonts w:ascii="Calibri" w:eastAsia="Calibri" w:hAnsi="Calibri" w:cs="Calibri"/>
        </w:rPr>
        <w:t>inclusief grotere focus op</w:t>
      </w:r>
      <w:r w:rsidRPr="04B43BCC">
        <w:rPr>
          <w:rFonts w:ascii="Calibri" w:eastAsia="Calibri" w:hAnsi="Calibri" w:cs="Calibri"/>
        </w:rPr>
        <w:t xml:space="preserve"> preventie) </w:t>
      </w:r>
      <w:r w:rsidR="6427A3B9" w:rsidRPr="04B43BCC">
        <w:rPr>
          <w:rFonts w:ascii="Calibri" w:eastAsia="Calibri" w:hAnsi="Calibri" w:cs="Calibri"/>
        </w:rPr>
        <w:t xml:space="preserve">zal </w:t>
      </w:r>
      <w:r w:rsidR="6302DB01" w:rsidRPr="04B43BCC">
        <w:rPr>
          <w:rFonts w:ascii="Calibri" w:eastAsia="Calibri" w:hAnsi="Calibri" w:cs="Calibri"/>
        </w:rPr>
        <w:t>verdergezet</w:t>
      </w:r>
      <w:r w:rsidR="6427A3B9" w:rsidRPr="04B43BCC">
        <w:rPr>
          <w:rFonts w:ascii="Calibri" w:eastAsia="Calibri" w:hAnsi="Calibri" w:cs="Calibri"/>
        </w:rPr>
        <w:t xml:space="preserve"> worden</w:t>
      </w:r>
      <w:r w:rsidRPr="04B43BCC">
        <w:rPr>
          <w:rFonts w:ascii="Calibri" w:eastAsia="Calibri" w:hAnsi="Calibri" w:cs="Calibri"/>
        </w:rPr>
        <w:t>.</w:t>
      </w:r>
    </w:p>
    <w:p w14:paraId="69995EFB" w14:textId="48024584" w:rsidR="495887F8" w:rsidRDefault="495887F8" w:rsidP="04B43BCC">
      <w:pPr>
        <w:pStyle w:val="ListParagraph"/>
        <w:numPr>
          <w:ilvl w:val="0"/>
          <w:numId w:val="6"/>
        </w:numPr>
        <w:spacing w:after="0"/>
        <w:rPr>
          <w:rFonts w:ascii="Calibri" w:eastAsia="Calibri" w:hAnsi="Calibri" w:cs="Calibri"/>
        </w:rPr>
      </w:pPr>
      <w:r w:rsidRPr="04B43BCC">
        <w:rPr>
          <w:rFonts w:ascii="Calibri" w:eastAsia="Calibri" w:hAnsi="Calibri" w:cs="Calibri"/>
        </w:rPr>
        <w:t xml:space="preserve">Het </w:t>
      </w:r>
      <w:r w:rsidR="0B2D69C2" w:rsidRPr="04B43BCC">
        <w:rPr>
          <w:rFonts w:ascii="Calibri" w:eastAsia="Calibri" w:hAnsi="Calibri" w:cs="Calibri"/>
        </w:rPr>
        <w:t>is de bedoeling meer financiering te voorzien op basis van zogenaamde</w:t>
      </w:r>
      <w:r w:rsidRPr="04B43BCC">
        <w:rPr>
          <w:rFonts w:ascii="Calibri" w:eastAsia="Calibri" w:hAnsi="Calibri" w:cs="Calibri"/>
        </w:rPr>
        <w:t xml:space="preserve"> value-based care, wat </w:t>
      </w:r>
      <w:r w:rsidR="6A946D82" w:rsidRPr="04B43BCC">
        <w:rPr>
          <w:rFonts w:ascii="Calibri" w:eastAsia="Calibri" w:hAnsi="Calibri" w:cs="Calibri"/>
        </w:rPr>
        <w:t xml:space="preserve">zou kunnen betekenen dat zorgverleners (ook huisartsen?) meer vergoed zullen worden in functie van geleverde </w:t>
      </w:r>
      <w:r w:rsidRPr="04B43BCC">
        <w:rPr>
          <w:rFonts w:ascii="Calibri" w:eastAsia="Calibri" w:hAnsi="Calibri" w:cs="Calibri"/>
        </w:rPr>
        <w:t>kwaliteit en preventie</w:t>
      </w:r>
      <w:r w:rsidR="6058B249" w:rsidRPr="04B43BCC">
        <w:rPr>
          <w:rFonts w:ascii="Calibri" w:eastAsia="Calibri" w:hAnsi="Calibri" w:cs="Calibri"/>
        </w:rPr>
        <w:t>ve zorg</w:t>
      </w:r>
      <w:r w:rsidRPr="04B43BCC">
        <w:rPr>
          <w:rFonts w:ascii="Calibri" w:eastAsia="Calibri" w:hAnsi="Calibri" w:cs="Calibri"/>
        </w:rPr>
        <w:t>.</w:t>
      </w:r>
    </w:p>
    <w:p w14:paraId="4BD794CC" w14:textId="7BA9AABF" w:rsidR="0535A13A" w:rsidRDefault="0535A13A" w:rsidP="04B43BCC">
      <w:pPr>
        <w:pStyle w:val="ListParagraph"/>
        <w:numPr>
          <w:ilvl w:val="0"/>
          <w:numId w:val="6"/>
        </w:numPr>
        <w:spacing w:after="0"/>
        <w:rPr>
          <w:rFonts w:ascii="Calibri" w:eastAsia="Calibri" w:hAnsi="Calibri" w:cs="Calibri"/>
        </w:rPr>
      </w:pPr>
      <w:r w:rsidRPr="04B43BCC">
        <w:rPr>
          <w:rFonts w:ascii="Calibri" w:eastAsia="Calibri" w:hAnsi="Calibri" w:cs="Calibri"/>
        </w:rPr>
        <w:t xml:space="preserve">Het is de intentie om de </w:t>
      </w:r>
      <w:r w:rsidR="495887F8" w:rsidRPr="04B43BCC">
        <w:rPr>
          <w:rFonts w:ascii="Calibri" w:eastAsia="Calibri" w:hAnsi="Calibri" w:cs="Calibri"/>
        </w:rPr>
        <w:t>samenwerking tussen huisartsen en ziekenhuizen</w:t>
      </w:r>
      <w:r w:rsidR="638A85FA" w:rsidRPr="04B43BCC">
        <w:rPr>
          <w:rFonts w:ascii="Calibri" w:eastAsia="Calibri" w:hAnsi="Calibri" w:cs="Calibri"/>
        </w:rPr>
        <w:t xml:space="preserve"> te verstevigen</w:t>
      </w:r>
      <w:r w:rsidR="495887F8" w:rsidRPr="04B43BCC">
        <w:rPr>
          <w:rFonts w:ascii="Calibri" w:eastAsia="Calibri" w:hAnsi="Calibri" w:cs="Calibri"/>
        </w:rPr>
        <w:t xml:space="preserve">, </w:t>
      </w:r>
      <w:r w:rsidR="2CBC8531" w:rsidRPr="04B43BCC">
        <w:rPr>
          <w:rFonts w:ascii="Calibri" w:eastAsia="Calibri" w:hAnsi="Calibri" w:cs="Calibri"/>
        </w:rPr>
        <w:t>via</w:t>
      </w:r>
      <w:r w:rsidR="495887F8" w:rsidRPr="04B43BCC">
        <w:rPr>
          <w:rFonts w:ascii="Calibri" w:eastAsia="Calibri" w:hAnsi="Calibri" w:cs="Calibri"/>
        </w:rPr>
        <w:t xml:space="preserve"> financiering voor geïntegreerde zorgnetwerken.</w:t>
      </w:r>
    </w:p>
    <w:p w14:paraId="6A87C437" w14:textId="49FB4643" w:rsidR="04B43BCC" w:rsidRDefault="04B43BCC" w:rsidP="04B43BCC">
      <w:pPr>
        <w:spacing w:after="0"/>
      </w:pPr>
    </w:p>
    <w:p w14:paraId="6B61554D" w14:textId="15F72858" w:rsidR="495887F8" w:rsidRDefault="495887F8" w:rsidP="04B43BCC">
      <w:pPr>
        <w:rPr>
          <w:b/>
          <w:bCs/>
        </w:rPr>
      </w:pPr>
      <w:r w:rsidRPr="04B43BCC">
        <w:rPr>
          <w:b/>
          <w:bCs/>
        </w:rPr>
        <w:t>Digitalisering en e-gezondheid</w:t>
      </w:r>
    </w:p>
    <w:p w14:paraId="4E76100B" w14:textId="23F9CC0A" w:rsidR="53A8A5B5" w:rsidRDefault="53A8A5B5" w:rsidP="04B43BCC">
      <w:pPr>
        <w:pStyle w:val="ListParagraph"/>
        <w:numPr>
          <w:ilvl w:val="0"/>
          <w:numId w:val="5"/>
        </w:numPr>
        <w:spacing w:after="0"/>
        <w:rPr>
          <w:rFonts w:ascii="Calibri" w:eastAsia="Calibri" w:hAnsi="Calibri" w:cs="Calibri"/>
        </w:rPr>
      </w:pPr>
      <w:r w:rsidRPr="04B43BCC">
        <w:rPr>
          <w:rFonts w:ascii="Calibri" w:eastAsia="Calibri" w:hAnsi="Calibri" w:cs="Calibri"/>
        </w:rPr>
        <w:t>Het is de intentie om d</w:t>
      </w:r>
      <w:r w:rsidR="495887F8" w:rsidRPr="04B43BCC">
        <w:rPr>
          <w:rFonts w:ascii="Calibri" w:eastAsia="Calibri" w:hAnsi="Calibri" w:cs="Calibri"/>
        </w:rPr>
        <w:t>e interoperabiliteit tussen elektronische medische dossiers die door huisartsen</w:t>
      </w:r>
      <w:r w:rsidR="1086451D" w:rsidRPr="04B43BCC">
        <w:rPr>
          <w:rFonts w:ascii="Calibri" w:eastAsia="Calibri" w:hAnsi="Calibri" w:cs="Calibri"/>
        </w:rPr>
        <w:t xml:space="preserve"> en collega-zorgverleners (verpleegkundigen, specialisten)</w:t>
      </w:r>
      <w:r w:rsidR="495887F8" w:rsidRPr="04B43BCC">
        <w:rPr>
          <w:rFonts w:ascii="Calibri" w:eastAsia="Calibri" w:hAnsi="Calibri" w:cs="Calibri"/>
        </w:rPr>
        <w:t xml:space="preserve"> worden gebruikt</w:t>
      </w:r>
      <w:r w:rsidR="49A7661A" w:rsidRPr="04B43BCC">
        <w:rPr>
          <w:rFonts w:ascii="Calibri" w:eastAsia="Calibri" w:hAnsi="Calibri" w:cs="Calibri"/>
        </w:rPr>
        <w:t xml:space="preserve"> te </w:t>
      </w:r>
      <w:r w:rsidR="495887F8" w:rsidRPr="04B43BCC">
        <w:rPr>
          <w:rFonts w:ascii="Calibri" w:eastAsia="Calibri" w:hAnsi="Calibri" w:cs="Calibri"/>
        </w:rPr>
        <w:t>verbeter</w:t>
      </w:r>
      <w:r w:rsidR="3EFDD9F0" w:rsidRPr="04B43BCC">
        <w:rPr>
          <w:rFonts w:ascii="Calibri" w:eastAsia="Calibri" w:hAnsi="Calibri" w:cs="Calibri"/>
        </w:rPr>
        <w:t>en</w:t>
      </w:r>
      <w:r w:rsidR="495887F8" w:rsidRPr="04B43BCC">
        <w:rPr>
          <w:rFonts w:ascii="Calibri" w:eastAsia="Calibri" w:hAnsi="Calibri" w:cs="Calibri"/>
        </w:rPr>
        <w:t>.</w:t>
      </w:r>
    </w:p>
    <w:p w14:paraId="6D5A3E46" w14:textId="31930927" w:rsidR="04B43BCC" w:rsidRDefault="04B43BCC" w:rsidP="04B43BCC">
      <w:pPr>
        <w:spacing w:after="0"/>
      </w:pPr>
    </w:p>
    <w:p w14:paraId="6DE50285" w14:textId="2578B018" w:rsidR="495887F8" w:rsidRDefault="495887F8" w:rsidP="04B43BCC">
      <w:pPr>
        <w:pStyle w:val="Heading3"/>
        <w:spacing w:before="281" w:after="281"/>
      </w:pPr>
      <w:r w:rsidRPr="04B43BCC">
        <w:rPr>
          <w:rFonts w:ascii="Calibri" w:eastAsia="Calibri" w:hAnsi="Calibri" w:cs="Calibri"/>
          <w:b/>
          <w:bCs/>
        </w:rPr>
        <w:t>SWOT-analyse van huisartsgeneeskunde</w:t>
      </w:r>
    </w:p>
    <w:p w14:paraId="28341046" w14:textId="74B61DEB" w:rsidR="495887F8" w:rsidRDefault="495887F8" w:rsidP="04B43BCC">
      <w:pPr>
        <w:rPr>
          <w:b/>
          <w:bCs/>
        </w:rPr>
      </w:pPr>
      <w:r w:rsidRPr="04B43BCC">
        <w:rPr>
          <w:b/>
          <w:bCs/>
        </w:rPr>
        <w:t>Sterke punten</w:t>
      </w:r>
    </w:p>
    <w:p w14:paraId="5E4D68E1" w14:textId="40020E2F" w:rsidR="495887F8" w:rsidRDefault="495887F8" w:rsidP="04B43BCC">
      <w:pPr>
        <w:pStyle w:val="ListParagraph"/>
        <w:numPr>
          <w:ilvl w:val="0"/>
          <w:numId w:val="4"/>
        </w:numPr>
        <w:spacing w:after="0"/>
        <w:rPr>
          <w:rFonts w:ascii="Calibri" w:eastAsia="Calibri" w:hAnsi="Calibri" w:cs="Calibri"/>
        </w:rPr>
      </w:pPr>
      <w:r w:rsidRPr="04B43BCC">
        <w:rPr>
          <w:rFonts w:ascii="Calibri" w:eastAsia="Calibri" w:hAnsi="Calibri" w:cs="Calibri"/>
          <w:b/>
          <w:bCs/>
        </w:rPr>
        <w:t>Capaciteitsuitbreiding:</w:t>
      </w:r>
      <w:r w:rsidRPr="04B43BCC">
        <w:rPr>
          <w:rFonts w:ascii="Calibri" w:eastAsia="Calibri" w:hAnsi="Calibri" w:cs="Calibri"/>
        </w:rPr>
        <w:t xml:space="preserve"> Meer opleidingsplekken en stimulansen om huisartsentekorten aan te pakken.</w:t>
      </w:r>
    </w:p>
    <w:p w14:paraId="71F98A1F" w14:textId="24C6F9C7" w:rsidR="495887F8" w:rsidRDefault="495887F8" w:rsidP="04B43BCC">
      <w:pPr>
        <w:pStyle w:val="ListParagraph"/>
        <w:numPr>
          <w:ilvl w:val="0"/>
          <w:numId w:val="4"/>
        </w:numPr>
        <w:spacing w:after="0"/>
        <w:rPr>
          <w:rFonts w:ascii="Calibri" w:eastAsia="Calibri" w:hAnsi="Calibri" w:cs="Calibri"/>
        </w:rPr>
      </w:pPr>
      <w:r w:rsidRPr="04B43BCC">
        <w:rPr>
          <w:rFonts w:ascii="Calibri" w:eastAsia="Calibri" w:hAnsi="Calibri" w:cs="Calibri"/>
          <w:b/>
          <w:bCs/>
        </w:rPr>
        <w:t>Sterkere multidisciplinaire samenwerking</w:t>
      </w:r>
      <w:r w:rsidR="1EB31A52" w:rsidRPr="04B43BCC">
        <w:rPr>
          <w:rFonts w:ascii="Calibri" w:eastAsia="Calibri" w:hAnsi="Calibri" w:cs="Calibri"/>
          <w:b/>
          <w:bCs/>
        </w:rPr>
        <w:t xml:space="preserve"> </w:t>
      </w:r>
      <w:r w:rsidR="1EB31A52" w:rsidRPr="04B43BCC">
        <w:rPr>
          <w:rFonts w:ascii="Calibri" w:eastAsia="Calibri" w:hAnsi="Calibri" w:cs="Calibri"/>
        </w:rPr>
        <w:t>door ver</w:t>
      </w:r>
      <w:r w:rsidRPr="04B43BCC">
        <w:rPr>
          <w:rFonts w:ascii="Calibri" w:eastAsia="Calibri" w:hAnsi="Calibri" w:cs="Calibri"/>
        </w:rPr>
        <w:t>beterde netwerken die huisartsen, ziekenhuizen en geestelijke gezondheidszorg met elkaar verbinden.</w:t>
      </w:r>
    </w:p>
    <w:p w14:paraId="43D1E170" w14:textId="48D9706F" w:rsidR="495887F8" w:rsidRDefault="495887F8" w:rsidP="04B43BCC">
      <w:pPr>
        <w:pStyle w:val="ListParagraph"/>
        <w:numPr>
          <w:ilvl w:val="0"/>
          <w:numId w:val="4"/>
        </w:numPr>
        <w:spacing w:after="0"/>
        <w:rPr>
          <w:rFonts w:ascii="Calibri" w:eastAsia="Calibri" w:hAnsi="Calibri" w:cs="Calibri"/>
        </w:rPr>
      </w:pPr>
      <w:r w:rsidRPr="04B43BCC">
        <w:rPr>
          <w:rFonts w:ascii="Calibri" w:eastAsia="Calibri" w:hAnsi="Calibri" w:cs="Calibri"/>
          <w:b/>
          <w:bCs/>
        </w:rPr>
        <w:t>Investering in digitalisering</w:t>
      </w:r>
      <w:r w:rsidR="24E41593" w:rsidRPr="04B43BCC">
        <w:rPr>
          <w:rFonts w:ascii="Calibri" w:eastAsia="Calibri" w:hAnsi="Calibri" w:cs="Calibri"/>
          <w:b/>
          <w:bCs/>
        </w:rPr>
        <w:t xml:space="preserve"> met onder andere de intentie om tot </w:t>
      </w:r>
      <w:r w:rsidRPr="04B43BCC">
        <w:rPr>
          <w:rFonts w:ascii="Calibri" w:eastAsia="Calibri" w:hAnsi="Calibri" w:cs="Calibri"/>
        </w:rPr>
        <w:t xml:space="preserve"> interoperabele medische dossiers en AI-gestuurde zorgmodellen</w:t>
      </w:r>
      <w:r w:rsidR="07C059D5" w:rsidRPr="04B43BCC">
        <w:rPr>
          <w:rFonts w:ascii="Calibri" w:eastAsia="Calibri" w:hAnsi="Calibri" w:cs="Calibri"/>
        </w:rPr>
        <w:t xml:space="preserve"> te komen</w:t>
      </w:r>
      <w:r w:rsidRPr="04B43BCC">
        <w:rPr>
          <w:rFonts w:ascii="Calibri" w:eastAsia="Calibri" w:hAnsi="Calibri" w:cs="Calibri"/>
        </w:rPr>
        <w:t>.</w:t>
      </w:r>
    </w:p>
    <w:p w14:paraId="4934EDA0" w14:textId="50CDA639" w:rsidR="04B43BCC" w:rsidRDefault="04B43BCC" w:rsidP="04B43BCC">
      <w:pPr>
        <w:spacing w:after="0"/>
      </w:pPr>
    </w:p>
    <w:p w14:paraId="3687C4BC" w14:textId="668E10AB" w:rsidR="495887F8" w:rsidRDefault="495887F8" w:rsidP="04B43BCC">
      <w:pPr>
        <w:rPr>
          <w:b/>
          <w:bCs/>
        </w:rPr>
      </w:pPr>
      <w:r w:rsidRPr="04B43BCC">
        <w:rPr>
          <w:b/>
          <w:bCs/>
        </w:rPr>
        <w:t>Zwakke punten</w:t>
      </w:r>
    </w:p>
    <w:p w14:paraId="1F329D62" w14:textId="06B25D45" w:rsidR="495887F8" w:rsidRDefault="495887F8" w:rsidP="04B43BCC">
      <w:pPr>
        <w:pStyle w:val="ListParagraph"/>
        <w:numPr>
          <w:ilvl w:val="0"/>
          <w:numId w:val="3"/>
        </w:numPr>
        <w:spacing w:after="0"/>
        <w:rPr>
          <w:rFonts w:ascii="Calibri" w:eastAsia="Calibri" w:hAnsi="Calibri" w:cs="Calibri"/>
        </w:rPr>
      </w:pPr>
      <w:r w:rsidRPr="04B43BCC">
        <w:rPr>
          <w:rFonts w:ascii="Calibri" w:eastAsia="Calibri" w:hAnsi="Calibri" w:cs="Calibri"/>
          <w:b/>
          <w:bCs/>
        </w:rPr>
        <w:t>Gebrek aan duidelijke prioriteiten:</w:t>
      </w:r>
      <w:r w:rsidRPr="04B43BCC">
        <w:rPr>
          <w:rFonts w:ascii="Calibri" w:eastAsia="Calibri" w:hAnsi="Calibri" w:cs="Calibri"/>
        </w:rPr>
        <w:t xml:space="preserve"> </w:t>
      </w:r>
      <w:r w:rsidR="267A7C5C" w:rsidRPr="04B43BCC">
        <w:rPr>
          <w:rFonts w:ascii="Calibri" w:eastAsia="Calibri" w:hAnsi="Calibri" w:cs="Calibri"/>
        </w:rPr>
        <w:t>h</w:t>
      </w:r>
      <w:r w:rsidR="5822CDE6" w:rsidRPr="04B43BCC">
        <w:rPr>
          <w:rFonts w:ascii="Calibri" w:eastAsia="Calibri" w:hAnsi="Calibri" w:cs="Calibri"/>
        </w:rPr>
        <w:t>et akkoord bevat v</w:t>
      </w:r>
      <w:r w:rsidRPr="04B43BCC">
        <w:rPr>
          <w:rFonts w:ascii="Calibri" w:eastAsia="Calibri" w:hAnsi="Calibri" w:cs="Calibri"/>
        </w:rPr>
        <w:t>eel plannen</w:t>
      </w:r>
      <w:r w:rsidR="2DECA2D1" w:rsidRPr="04B43BCC">
        <w:rPr>
          <w:rFonts w:ascii="Calibri" w:eastAsia="Calibri" w:hAnsi="Calibri" w:cs="Calibri"/>
        </w:rPr>
        <w:t>, intenties</w:t>
      </w:r>
      <w:r w:rsidRPr="04B43BCC">
        <w:rPr>
          <w:rFonts w:ascii="Calibri" w:eastAsia="Calibri" w:hAnsi="Calibri" w:cs="Calibri"/>
        </w:rPr>
        <w:t xml:space="preserve"> en </w:t>
      </w:r>
      <w:r w:rsidR="64AAA04C" w:rsidRPr="04B43BCC">
        <w:rPr>
          <w:rFonts w:ascii="Calibri" w:eastAsia="Calibri" w:hAnsi="Calibri" w:cs="Calibri"/>
        </w:rPr>
        <w:t>initiatieven voor verder onderzoek</w:t>
      </w:r>
      <w:r w:rsidRPr="04B43BCC">
        <w:rPr>
          <w:rFonts w:ascii="Calibri" w:eastAsia="Calibri" w:hAnsi="Calibri" w:cs="Calibri"/>
        </w:rPr>
        <w:t xml:space="preserve">, maar </w:t>
      </w:r>
      <w:r w:rsidR="08561879" w:rsidRPr="04B43BCC">
        <w:rPr>
          <w:rFonts w:ascii="Calibri" w:eastAsia="Calibri" w:hAnsi="Calibri" w:cs="Calibri"/>
        </w:rPr>
        <w:t xml:space="preserve">biedt </w:t>
      </w:r>
      <w:r w:rsidRPr="04B43BCC">
        <w:rPr>
          <w:rFonts w:ascii="Calibri" w:eastAsia="Calibri" w:hAnsi="Calibri" w:cs="Calibri"/>
        </w:rPr>
        <w:t>weinig duidelijkheid over concrete acties.</w:t>
      </w:r>
    </w:p>
    <w:p w14:paraId="6BB177D5" w14:textId="66436319" w:rsidR="495887F8" w:rsidRDefault="495887F8" w:rsidP="04B43BCC">
      <w:pPr>
        <w:pStyle w:val="ListParagraph"/>
        <w:numPr>
          <w:ilvl w:val="0"/>
          <w:numId w:val="3"/>
        </w:numPr>
        <w:spacing w:after="0"/>
        <w:rPr>
          <w:rFonts w:ascii="Calibri" w:eastAsia="Calibri" w:hAnsi="Calibri" w:cs="Calibri"/>
        </w:rPr>
      </w:pPr>
      <w:r w:rsidRPr="04B43BCC">
        <w:rPr>
          <w:rFonts w:ascii="Calibri" w:eastAsia="Calibri" w:hAnsi="Calibri" w:cs="Calibri"/>
          <w:b/>
          <w:bCs/>
        </w:rPr>
        <w:t>Tegenstrijdige maatregelen</w:t>
      </w:r>
      <w:r w:rsidR="3A111704" w:rsidRPr="04B43BCC">
        <w:rPr>
          <w:rFonts w:ascii="Calibri" w:eastAsia="Calibri" w:hAnsi="Calibri" w:cs="Calibri"/>
          <w:b/>
          <w:bCs/>
        </w:rPr>
        <w:t xml:space="preserve">. </w:t>
      </w:r>
      <w:r w:rsidR="3A111704" w:rsidRPr="04B43BCC">
        <w:rPr>
          <w:rFonts w:ascii="Calibri" w:eastAsia="Calibri" w:hAnsi="Calibri" w:cs="Calibri"/>
        </w:rPr>
        <w:t>Zo is d</w:t>
      </w:r>
      <w:r w:rsidR="1FB4E2A4" w:rsidRPr="04B43BCC">
        <w:rPr>
          <w:rFonts w:ascii="Calibri" w:eastAsia="Calibri" w:hAnsi="Calibri" w:cs="Calibri"/>
        </w:rPr>
        <w:t>e enige concrete maatregel in het regeerakkoord omtrent administratieve overlast het herleiden van 3 naar 2 ziektedagen waarvoor geen attest nodig is. Wat uiteraard de overlast in de huisartsgeneeskunde enk</w:t>
      </w:r>
      <w:r w:rsidR="74C00A39" w:rsidRPr="04B43BCC">
        <w:rPr>
          <w:rFonts w:ascii="Calibri" w:eastAsia="Calibri" w:hAnsi="Calibri" w:cs="Calibri"/>
        </w:rPr>
        <w:t>el zal versterken.</w:t>
      </w:r>
    </w:p>
    <w:p w14:paraId="204716B9" w14:textId="6AC39DCA" w:rsidR="495887F8" w:rsidRDefault="495887F8" w:rsidP="04B43BCC">
      <w:pPr>
        <w:pStyle w:val="ListParagraph"/>
        <w:numPr>
          <w:ilvl w:val="0"/>
          <w:numId w:val="3"/>
        </w:numPr>
        <w:spacing w:after="0"/>
        <w:rPr>
          <w:rFonts w:ascii="Calibri" w:eastAsia="Calibri" w:hAnsi="Calibri" w:cs="Calibri"/>
        </w:rPr>
      </w:pPr>
      <w:r w:rsidRPr="04B43BCC">
        <w:rPr>
          <w:rFonts w:ascii="Calibri" w:eastAsia="Calibri" w:hAnsi="Calibri" w:cs="Calibri"/>
          <w:b/>
          <w:bCs/>
        </w:rPr>
        <w:t>Onzekerheid over op waarde gebaseerde financiering</w:t>
      </w:r>
      <w:r w:rsidR="54A5B790" w:rsidRPr="04B43BCC">
        <w:rPr>
          <w:rFonts w:ascii="Calibri" w:eastAsia="Calibri" w:hAnsi="Calibri" w:cs="Calibri"/>
          <w:b/>
          <w:bCs/>
        </w:rPr>
        <w:t xml:space="preserve"> </w:t>
      </w:r>
      <w:r w:rsidR="54A5B790" w:rsidRPr="04B43BCC">
        <w:rPr>
          <w:rFonts w:ascii="Calibri" w:eastAsia="Calibri" w:hAnsi="Calibri" w:cs="Calibri"/>
        </w:rPr>
        <w:t xml:space="preserve">zonder </w:t>
      </w:r>
      <w:r w:rsidRPr="04B43BCC">
        <w:rPr>
          <w:rFonts w:ascii="Calibri" w:eastAsia="Calibri" w:hAnsi="Calibri" w:cs="Calibri"/>
        </w:rPr>
        <w:t>duidelijke parameters of begrotingstoewijzing voor op kwaliteit gebaseerde vergoedingen.</w:t>
      </w:r>
    </w:p>
    <w:p w14:paraId="3CBD548B" w14:textId="28A050C8" w:rsidR="495887F8" w:rsidRDefault="495887F8" w:rsidP="04B43BCC">
      <w:pPr>
        <w:pStyle w:val="ListParagraph"/>
        <w:numPr>
          <w:ilvl w:val="0"/>
          <w:numId w:val="3"/>
        </w:numPr>
        <w:spacing w:after="0"/>
        <w:rPr>
          <w:rFonts w:ascii="Calibri" w:eastAsia="Calibri" w:hAnsi="Calibri" w:cs="Calibri"/>
        </w:rPr>
      </w:pPr>
      <w:r w:rsidRPr="04B43BCC">
        <w:rPr>
          <w:rFonts w:ascii="Calibri" w:eastAsia="Calibri" w:hAnsi="Calibri" w:cs="Calibri"/>
          <w:b/>
          <w:bCs/>
        </w:rPr>
        <w:lastRenderedPageBreak/>
        <w:t>Geen vast implementatiepad</w:t>
      </w:r>
      <w:r w:rsidR="286C6BD7" w:rsidRPr="04B43BCC">
        <w:rPr>
          <w:rFonts w:ascii="Calibri" w:eastAsia="Calibri" w:hAnsi="Calibri" w:cs="Calibri"/>
          <w:b/>
          <w:bCs/>
        </w:rPr>
        <w:t xml:space="preserve"> </w:t>
      </w:r>
      <w:r w:rsidR="286C6BD7" w:rsidRPr="04B43BCC">
        <w:rPr>
          <w:rFonts w:ascii="Calibri" w:eastAsia="Calibri" w:hAnsi="Calibri" w:cs="Calibri"/>
        </w:rPr>
        <w:t>in de tijd</w:t>
      </w:r>
      <w:r w:rsidR="286C6BD7" w:rsidRPr="04B43BCC">
        <w:rPr>
          <w:rFonts w:ascii="Calibri" w:eastAsia="Calibri" w:hAnsi="Calibri" w:cs="Calibri"/>
          <w:b/>
          <w:bCs/>
        </w:rPr>
        <w:t xml:space="preserve">. </w:t>
      </w:r>
      <w:r w:rsidR="286C6BD7" w:rsidRPr="04B43BCC">
        <w:rPr>
          <w:rFonts w:ascii="Calibri" w:eastAsia="Calibri" w:hAnsi="Calibri" w:cs="Calibri"/>
        </w:rPr>
        <w:t>Zo is e</w:t>
      </w:r>
      <w:r w:rsidRPr="04B43BCC">
        <w:rPr>
          <w:rFonts w:ascii="Calibri" w:eastAsia="Calibri" w:hAnsi="Calibri" w:cs="Calibri"/>
        </w:rPr>
        <w:t>r geen vast schema voor het uitrollen van digitalisering van de gezondheidszorg.</w:t>
      </w:r>
    </w:p>
    <w:p w14:paraId="16D71378" w14:textId="699974B7" w:rsidR="04B43BCC" w:rsidRDefault="04B43BCC" w:rsidP="04B43BCC">
      <w:pPr>
        <w:spacing w:after="0"/>
      </w:pPr>
    </w:p>
    <w:p w14:paraId="476E26BD" w14:textId="4B555CFC" w:rsidR="495887F8" w:rsidRDefault="495887F8" w:rsidP="04B43BCC">
      <w:pPr>
        <w:rPr>
          <w:b/>
          <w:bCs/>
        </w:rPr>
      </w:pPr>
      <w:r w:rsidRPr="04B43BCC">
        <w:rPr>
          <w:b/>
          <w:bCs/>
        </w:rPr>
        <w:t>Kansen</w:t>
      </w:r>
    </w:p>
    <w:p w14:paraId="0557A797" w14:textId="3EBB4A06" w:rsidR="495887F8" w:rsidRDefault="495887F8" w:rsidP="04B43BCC">
      <w:pPr>
        <w:pStyle w:val="ListParagraph"/>
        <w:numPr>
          <w:ilvl w:val="0"/>
          <w:numId w:val="2"/>
        </w:numPr>
        <w:spacing w:after="0"/>
        <w:rPr>
          <w:rFonts w:ascii="Calibri" w:eastAsia="Calibri" w:hAnsi="Calibri" w:cs="Calibri"/>
        </w:rPr>
      </w:pPr>
      <w:r w:rsidRPr="04B43BCC">
        <w:rPr>
          <w:rFonts w:ascii="Calibri" w:eastAsia="Calibri" w:hAnsi="Calibri" w:cs="Calibri"/>
          <w:b/>
          <w:bCs/>
        </w:rPr>
        <w:t>Nieuwe financieringsmodellen:</w:t>
      </w:r>
      <w:r w:rsidRPr="04B43BCC">
        <w:rPr>
          <w:rFonts w:ascii="Calibri" w:eastAsia="Calibri" w:hAnsi="Calibri" w:cs="Calibri"/>
        </w:rPr>
        <w:t xml:space="preserve"> De</w:t>
      </w:r>
      <w:r w:rsidR="32C2D4FC" w:rsidRPr="04B43BCC">
        <w:rPr>
          <w:rFonts w:ascii="Calibri" w:eastAsia="Calibri" w:hAnsi="Calibri" w:cs="Calibri"/>
        </w:rPr>
        <w:t xml:space="preserve"> mogelijke</w:t>
      </w:r>
      <w:r w:rsidRPr="04B43BCC">
        <w:rPr>
          <w:rFonts w:ascii="Calibri" w:eastAsia="Calibri" w:hAnsi="Calibri" w:cs="Calibri"/>
        </w:rPr>
        <w:t xml:space="preserve"> verschuiving naar </w:t>
      </w:r>
      <w:r w:rsidR="142C6C97" w:rsidRPr="04B43BCC">
        <w:rPr>
          <w:rFonts w:ascii="Calibri" w:eastAsia="Calibri" w:hAnsi="Calibri" w:cs="Calibri"/>
        </w:rPr>
        <w:t xml:space="preserve">meer financiering </w:t>
      </w:r>
      <w:r w:rsidRPr="04B43BCC">
        <w:rPr>
          <w:rFonts w:ascii="Calibri" w:eastAsia="Calibri" w:hAnsi="Calibri" w:cs="Calibri"/>
        </w:rPr>
        <w:t>op</w:t>
      </w:r>
      <w:r w:rsidR="454E35B7" w:rsidRPr="04B43BCC">
        <w:rPr>
          <w:rFonts w:ascii="Calibri" w:eastAsia="Calibri" w:hAnsi="Calibri" w:cs="Calibri"/>
        </w:rPr>
        <w:t xml:space="preserve"> basis </w:t>
      </w:r>
      <w:r w:rsidR="5B773DF4" w:rsidRPr="04B43BCC">
        <w:rPr>
          <w:rFonts w:ascii="Calibri" w:eastAsia="Calibri" w:hAnsi="Calibri" w:cs="Calibri"/>
        </w:rPr>
        <w:t>van kwaliteit</w:t>
      </w:r>
      <w:r w:rsidRPr="04B43BCC">
        <w:rPr>
          <w:rFonts w:ascii="Calibri" w:eastAsia="Calibri" w:hAnsi="Calibri" w:cs="Calibri"/>
        </w:rPr>
        <w:t xml:space="preserve"> en preventie </w:t>
      </w:r>
      <w:r w:rsidR="4AE24340" w:rsidRPr="04B43BCC">
        <w:rPr>
          <w:rFonts w:ascii="Calibri" w:eastAsia="Calibri" w:hAnsi="Calibri" w:cs="Calibri"/>
        </w:rPr>
        <w:t xml:space="preserve">kan </w:t>
      </w:r>
      <w:r w:rsidRPr="04B43BCC">
        <w:rPr>
          <w:rFonts w:ascii="Calibri" w:eastAsia="Calibri" w:hAnsi="Calibri" w:cs="Calibri"/>
        </w:rPr>
        <w:t xml:space="preserve">kansen </w:t>
      </w:r>
      <w:r w:rsidR="218F7783" w:rsidRPr="04B43BCC">
        <w:rPr>
          <w:rFonts w:ascii="Calibri" w:eastAsia="Calibri" w:hAnsi="Calibri" w:cs="Calibri"/>
        </w:rPr>
        <w:t xml:space="preserve">creëren </w:t>
      </w:r>
      <w:r w:rsidRPr="04B43BCC">
        <w:rPr>
          <w:rFonts w:ascii="Calibri" w:eastAsia="Calibri" w:hAnsi="Calibri" w:cs="Calibri"/>
        </w:rPr>
        <w:t xml:space="preserve">voor </w:t>
      </w:r>
      <w:r w:rsidR="6EBFE8FF" w:rsidRPr="04B43BCC">
        <w:rPr>
          <w:rFonts w:ascii="Calibri" w:eastAsia="Calibri" w:hAnsi="Calibri" w:cs="Calibri"/>
        </w:rPr>
        <w:t xml:space="preserve">de </w:t>
      </w:r>
      <w:r w:rsidRPr="04B43BCC">
        <w:rPr>
          <w:rFonts w:ascii="Calibri" w:eastAsia="Calibri" w:hAnsi="Calibri" w:cs="Calibri"/>
        </w:rPr>
        <w:t>huisartsen</w:t>
      </w:r>
      <w:r w:rsidR="47F73B38" w:rsidRPr="04B43BCC">
        <w:rPr>
          <w:rFonts w:ascii="Calibri" w:eastAsia="Calibri" w:hAnsi="Calibri" w:cs="Calibri"/>
        </w:rPr>
        <w:t xml:space="preserve"> om hun praktijken zinvoller te ontwikkelen.</w:t>
      </w:r>
    </w:p>
    <w:p w14:paraId="36B6F2DC" w14:textId="437B7152" w:rsidR="3D454743" w:rsidRDefault="3D454743" w:rsidP="04B43BCC">
      <w:pPr>
        <w:pStyle w:val="ListParagraph"/>
        <w:numPr>
          <w:ilvl w:val="0"/>
          <w:numId w:val="2"/>
        </w:numPr>
        <w:spacing w:after="0"/>
        <w:rPr>
          <w:rFonts w:ascii="Calibri" w:eastAsia="Calibri" w:hAnsi="Calibri" w:cs="Calibri"/>
        </w:rPr>
      </w:pPr>
      <w:r w:rsidRPr="04B43BCC">
        <w:rPr>
          <w:rFonts w:ascii="Calibri" w:eastAsia="Calibri" w:hAnsi="Calibri" w:cs="Calibri"/>
          <w:b/>
          <w:bCs/>
        </w:rPr>
        <w:t xml:space="preserve">De </w:t>
      </w:r>
      <w:r w:rsidR="495887F8" w:rsidRPr="04B43BCC">
        <w:rPr>
          <w:rFonts w:ascii="Calibri" w:eastAsia="Calibri" w:hAnsi="Calibri" w:cs="Calibri"/>
          <w:b/>
          <w:bCs/>
        </w:rPr>
        <w:t>New Deal' financiering</w:t>
      </w:r>
      <w:r w:rsidR="4909B331" w:rsidRPr="04B43BCC">
        <w:rPr>
          <w:rFonts w:ascii="Calibri" w:eastAsia="Calibri" w:hAnsi="Calibri" w:cs="Calibri"/>
          <w:b/>
          <w:bCs/>
        </w:rPr>
        <w:t xml:space="preserve"> die al </w:t>
      </w:r>
      <w:r w:rsidR="0CFF8203" w:rsidRPr="04B43BCC">
        <w:rPr>
          <w:rFonts w:ascii="Calibri" w:eastAsia="Calibri" w:hAnsi="Calibri" w:cs="Calibri"/>
          <w:b/>
          <w:bCs/>
        </w:rPr>
        <w:t xml:space="preserve">ingevoerd werd </w:t>
      </w:r>
      <w:r w:rsidR="4909B331" w:rsidRPr="04B43BCC">
        <w:rPr>
          <w:rFonts w:ascii="Calibri" w:eastAsia="Calibri" w:hAnsi="Calibri" w:cs="Calibri"/>
          <w:b/>
          <w:bCs/>
        </w:rPr>
        <w:t>zal geëvalueerd worden.</w:t>
      </w:r>
      <w:r w:rsidR="4909B331" w:rsidRPr="04B43BCC">
        <w:rPr>
          <w:rFonts w:ascii="Calibri" w:eastAsia="Calibri" w:hAnsi="Calibri" w:cs="Calibri"/>
        </w:rPr>
        <w:t xml:space="preserve"> Hopelijk zal dit leiden tot een verstevigde verankering ervan want deze financiering is een belangrijke nodige (maar niet voldoende) voorwaarde voor het</w:t>
      </w:r>
      <w:r w:rsidR="495887F8" w:rsidRPr="04B43BCC">
        <w:rPr>
          <w:rFonts w:ascii="Calibri" w:eastAsia="Calibri" w:hAnsi="Calibri" w:cs="Calibri"/>
        </w:rPr>
        <w:t xml:space="preserve"> ontwikkelen van multidisciplinaire teams in de eerstelijnszorg.</w:t>
      </w:r>
    </w:p>
    <w:p w14:paraId="5699B3A9" w14:textId="0F7B1146" w:rsidR="495887F8" w:rsidRDefault="495887F8" w:rsidP="04B43BCC">
      <w:pPr>
        <w:pStyle w:val="ListParagraph"/>
        <w:numPr>
          <w:ilvl w:val="0"/>
          <w:numId w:val="2"/>
        </w:numPr>
        <w:spacing w:after="0"/>
        <w:rPr>
          <w:rFonts w:ascii="Calibri" w:eastAsia="Calibri" w:hAnsi="Calibri" w:cs="Calibri"/>
        </w:rPr>
      </w:pPr>
      <w:r w:rsidRPr="04B43BCC">
        <w:rPr>
          <w:rFonts w:ascii="Calibri" w:eastAsia="Calibri" w:hAnsi="Calibri" w:cs="Calibri"/>
          <w:b/>
          <w:bCs/>
        </w:rPr>
        <w:t xml:space="preserve">Betere samenwerking </w:t>
      </w:r>
      <w:r w:rsidR="72181151" w:rsidRPr="04B43BCC">
        <w:rPr>
          <w:rFonts w:ascii="Calibri" w:eastAsia="Calibri" w:hAnsi="Calibri" w:cs="Calibri"/>
          <w:b/>
          <w:bCs/>
        </w:rPr>
        <w:t>en sterkere integratie van</w:t>
      </w:r>
      <w:r w:rsidRPr="04B43BCC">
        <w:rPr>
          <w:rFonts w:ascii="Calibri" w:eastAsia="Calibri" w:hAnsi="Calibri" w:cs="Calibri"/>
          <w:b/>
          <w:bCs/>
        </w:rPr>
        <w:t xml:space="preserve"> de zorg</w:t>
      </w:r>
      <w:r w:rsidR="2B99E4AC" w:rsidRPr="04B43BCC">
        <w:rPr>
          <w:rFonts w:ascii="Calibri" w:eastAsia="Calibri" w:hAnsi="Calibri" w:cs="Calibri"/>
          <w:b/>
          <w:bCs/>
        </w:rPr>
        <w:t xml:space="preserve"> </w:t>
      </w:r>
      <w:r w:rsidR="2B99E4AC" w:rsidRPr="04B43BCC">
        <w:rPr>
          <w:rFonts w:ascii="Calibri" w:eastAsia="Calibri" w:hAnsi="Calibri" w:cs="Calibri"/>
        </w:rPr>
        <w:t>door v</w:t>
      </w:r>
      <w:r w:rsidRPr="04B43BCC">
        <w:rPr>
          <w:rFonts w:ascii="Calibri" w:eastAsia="Calibri" w:hAnsi="Calibri" w:cs="Calibri"/>
        </w:rPr>
        <w:t>ersterkte multidisciplinaire netwerken</w:t>
      </w:r>
    </w:p>
    <w:p w14:paraId="28679FF6" w14:textId="671A249F" w:rsidR="04B43BCC" w:rsidRDefault="04B43BCC" w:rsidP="04B43BCC">
      <w:pPr>
        <w:spacing w:after="0"/>
      </w:pPr>
    </w:p>
    <w:p w14:paraId="0CE0C9B5" w14:textId="01261A6F" w:rsidR="495887F8" w:rsidRDefault="495887F8" w:rsidP="04B43BCC">
      <w:pPr>
        <w:rPr>
          <w:b/>
          <w:bCs/>
        </w:rPr>
      </w:pPr>
      <w:r w:rsidRPr="04B43BCC">
        <w:rPr>
          <w:b/>
          <w:bCs/>
        </w:rPr>
        <w:t>Bedreigingen</w:t>
      </w:r>
    </w:p>
    <w:p w14:paraId="5B0B06F5" w14:textId="51542257" w:rsidR="495887F8" w:rsidRDefault="495887F8" w:rsidP="04B43BCC">
      <w:pPr>
        <w:pStyle w:val="ListParagraph"/>
        <w:numPr>
          <w:ilvl w:val="0"/>
          <w:numId w:val="1"/>
        </w:numPr>
        <w:spacing w:after="0"/>
        <w:rPr>
          <w:rFonts w:ascii="Calibri" w:eastAsia="Calibri" w:hAnsi="Calibri" w:cs="Calibri"/>
        </w:rPr>
      </w:pPr>
      <w:r w:rsidRPr="04B43BCC">
        <w:rPr>
          <w:rFonts w:ascii="Calibri" w:eastAsia="Calibri" w:hAnsi="Calibri" w:cs="Calibri"/>
          <w:b/>
          <w:bCs/>
        </w:rPr>
        <w:t>Trage implementatie en weerstand tegen hervormingen</w:t>
      </w:r>
      <w:r w:rsidR="01D51FB6" w:rsidRPr="04B43BCC">
        <w:rPr>
          <w:rFonts w:ascii="Calibri" w:eastAsia="Calibri" w:hAnsi="Calibri" w:cs="Calibri"/>
          <w:b/>
          <w:bCs/>
        </w:rPr>
        <w:t>.</w:t>
      </w:r>
      <w:r w:rsidRPr="04B43BCC">
        <w:rPr>
          <w:rFonts w:ascii="Calibri" w:eastAsia="Calibri" w:hAnsi="Calibri" w:cs="Calibri"/>
        </w:rPr>
        <w:t xml:space="preserve"> Zonder concrete uitvoeringsplannen</w:t>
      </w:r>
      <w:r w:rsidR="32FB13C7" w:rsidRPr="04B43BCC">
        <w:rPr>
          <w:rFonts w:ascii="Calibri" w:eastAsia="Calibri" w:hAnsi="Calibri" w:cs="Calibri"/>
          <w:color w:val="000000" w:themeColor="text1"/>
        </w:rPr>
        <w:t xml:space="preserve"> dreigen de voorstellen van het regeerakkoord theorie te blijven</w:t>
      </w:r>
      <w:r w:rsidRPr="04B43BCC">
        <w:rPr>
          <w:rFonts w:ascii="Calibri" w:eastAsia="Calibri" w:hAnsi="Calibri" w:cs="Calibri"/>
        </w:rPr>
        <w:t>.</w:t>
      </w:r>
    </w:p>
    <w:p w14:paraId="41464583" w14:textId="5BDBEB56" w:rsidR="495887F8" w:rsidRDefault="495887F8" w:rsidP="04B43BCC">
      <w:pPr>
        <w:pStyle w:val="ListParagraph"/>
        <w:numPr>
          <w:ilvl w:val="0"/>
          <w:numId w:val="1"/>
        </w:numPr>
        <w:spacing w:after="0"/>
        <w:rPr>
          <w:rFonts w:ascii="Calibri" w:eastAsia="Calibri" w:hAnsi="Calibri" w:cs="Calibri"/>
        </w:rPr>
      </w:pPr>
      <w:r w:rsidRPr="04B43BCC">
        <w:rPr>
          <w:rFonts w:ascii="Calibri" w:eastAsia="Calibri" w:hAnsi="Calibri" w:cs="Calibri"/>
          <w:b/>
          <w:bCs/>
        </w:rPr>
        <w:t>Hogere werklast:</w:t>
      </w:r>
      <w:r w:rsidRPr="04B43BCC">
        <w:rPr>
          <w:rFonts w:ascii="Calibri" w:eastAsia="Calibri" w:hAnsi="Calibri" w:cs="Calibri"/>
        </w:rPr>
        <w:t xml:space="preserve"> De beloofde administratieve lastenverlichting blijft misschien uit, waardoor de administratieve lasten voor huisartsen </w:t>
      </w:r>
      <w:r w:rsidR="767E4C93" w:rsidRPr="04B43BCC">
        <w:rPr>
          <w:rFonts w:ascii="Calibri" w:eastAsia="Calibri" w:hAnsi="Calibri" w:cs="Calibri"/>
        </w:rPr>
        <w:t xml:space="preserve">enkel dreigen </w:t>
      </w:r>
      <w:r w:rsidRPr="04B43BCC">
        <w:rPr>
          <w:rFonts w:ascii="Calibri" w:eastAsia="Calibri" w:hAnsi="Calibri" w:cs="Calibri"/>
        </w:rPr>
        <w:t>toe</w:t>
      </w:r>
      <w:r w:rsidR="6FAAA737" w:rsidRPr="04B43BCC">
        <w:rPr>
          <w:rFonts w:ascii="Calibri" w:eastAsia="Calibri" w:hAnsi="Calibri" w:cs="Calibri"/>
        </w:rPr>
        <w:t xml:space="preserve"> te </w:t>
      </w:r>
      <w:r w:rsidRPr="04B43BCC">
        <w:rPr>
          <w:rFonts w:ascii="Calibri" w:eastAsia="Calibri" w:hAnsi="Calibri" w:cs="Calibri"/>
        </w:rPr>
        <w:t>nemen.</w:t>
      </w:r>
    </w:p>
    <w:p w14:paraId="436D04D1" w14:textId="356CF687" w:rsidR="495887F8" w:rsidRDefault="495887F8" w:rsidP="04B43BCC">
      <w:pPr>
        <w:pStyle w:val="ListParagraph"/>
        <w:numPr>
          <w:ilvl w:val="0"/>
          <w:numId w:val="1"/>
        </w:numPr>
        <w:spacing w:after="0"/>
        <w:rPr>
          <w:rFonts w:ascii="Calibri" w:eastAsia="Calibri" w:hAnsi="Calibri" w:cs="Calibri"/>
        </w:rPr>
      </w:pPr>
      <w:r w:rsidRPr="04B43BCC">
        <w:rPr>
          <w:rFonts w:ascii="Calibri" w:eastAsia="Calibri" w:hAnsi="Calibri" w:cs="Calibri"/>
          <w:b/>
          <w:bCs/>
        </w:rPr>
        <w:t>Digitale ongelijkheid:</w:t>
      </w:r>
      <w:r w:rsidRPr="04B43BCC">
        <w:rPr>
          <w:rFonts w:ascii="Calibri" w:eastAsia="Calibri" w:hAnsi="Calibri" w:cs="Calibri"/>
        </w:rPr>
        <w:t xml:space="preserve"> Sommige huisartsenpraktijken kunnen moeite hebben met digitalisering</w:t>
      </w:r>
      <w:r w:rsidR="0215C87C" w:rsidRPr="04B43BCC">
        <w:rPr>
          <w:rFonts w:ascii="Calibri" w:eastAsia="Calibri" w:hAnsi="Calibri" w:cs="Calibri"/>
        </w:rPr>
        <w:t>,</w:t>
      </w:r>
      <w:r w:rsidRPr="04B43BCC">
        <w:rPr>
          <w:rFonts w:ascii="Calibri" w:eastAsia="Calibri" w:hAnsi="Calibri" w:cs="Calibri"/>
        </w:rPr>
        <w:t xml:space="preserve"> wat leidt tot ongelijke toegang tot zorg.</w:t>
      </w:r>
    </w:p>
    <w:p w14:paraId="6AE96C53" w14:textId="14FDFF8C" w:rsidR="63F329B6" w:rsidRDefault="63F329B6" w:rsidP="04B43BCC">
      <w:pPr>
        <w:pStyle w:val="ListParagraph"/>
        <w:numPr>
          <w:ilvl w:val="0"/>
          <w:numId w:val="1"/>
        </w:numPr>
        <w:spacing w:after="0"/>
        <w:rPr>
          <w:rFonts w:ascii="Calibri" w:eastAsia="Calibri" w:hAnsi="Calibri" w:cs="Calibri"/>
          <w:color w:val="000000" w:themeColor="text1"/>
        </w:rPr>
      </w:pPr>
      <w:r w:rsidRPr="04B43BCC">
        <w:rPr>
          <w:rFonts w:ascii="Calibri" w:eastAsia="Calibri" w:hAnsi="Calibri" w:cs="Calibri"/>
          <w:b/>
          <w:bCs/>
        </w:rPr>
        <w:t xml:space="preserve">Eenzijdige focus op méér </w:t>
      </w:r>
      <w:r w:rsidR="6B54F4DD" w:rsidRPr="04B43BCC">
        <w:rPr>
          <w:rFonts w:ascii="Calibri" w:eastAsia="Calibri" w:hAnsi="Calibri" w:cs="Calibri"/>
          <w:b/>
          <w:bCs/>
        </w:rPr>
        <w:t>huisartsen: het</w:t>
      </w:r>
      <w:r w:rsidR="495887F8" w:rsidRPr="04B43BCC">
        <w:rPr>
          <w:rFonts w:ascii="Calibri" w:eastAsia="Calibri" w:hAnsi="Calibri" w:cs="Calibri"/>
        </w:rPr>
        <w:t xml:space="preserve"> verhogen van het aantal huisartsen zonder de werklastverdeling en delegatie aan te pakken, </w:t>
      </w:r>
      <w:r w:rsidR="14FF509A" w:rsidRPr="04B43BCC">
        <w:rPr>
          <w:rFonts w:ascii="Calibri" w:eastAsia="Calibri" w:hAnsi="Calibri" w:cs="Calibri"/>
        </w:rPr>
        <w:t>dreigt</w:t>
      </w:r>
      <w:r w:rsidR="495887F8" w:rsidRPr="04B43BCC">
        <w:rPr>
          <w:rFonts w:ascii="Calibri" w:eastAsia="Calibri" w:hAnsi="Calibri" w:cs="Calibri"/>
        </w:rPr>
        <w:t xml:space="preserve"> het huidige model van kleine</w:t>
      </w:r>
      <w:r w:rsidR="6C859640" w:rsidRPr="04B43BCC">
        <w:rPr>
          <w:rFonts w:ascii="Calibri" w:eastAsia="Calibri" w:hAnsi="Calibri" w:cs="Calibri"/>
        </w:rPr>
        <w:t>, monodisciplinaire</w:t>
      </w:r>
      <w:r w:rsidR="495887F8" w:rsidRPr="04B43BCC">
        <w:rPr>
          <w:rFonts w:ascii="Calibri" w:eastAsia="Calibri" w:hAnsi="Calibri" w:cs="Calibri"/>
        </w:rPr>
        <w:t xml:space="preserve"> praktijken versterken. </w:t>
      </w:r>
      <w:r w:rsidR="4613E2FE" w:rsidRPr="04B43BCC">
        <w:rPr>
          <w:rFonts w:ascii="Calibri" w:eastAsia="Calibri" w:hAnsi="Calibri" w:cs="Calibri"/>
          <w:color w:val="000000" w:themeColor="text1"/>
        </w:rPr>
        <w:t xml:space="preserve">Het huisartsentekort is op dit moment wellicht reëel, maar is ook </w:t>
      </w:r>
      <w:r w:rsidR="4613E2FE" w:rsidRPr="04B43BCC">
        <w:rPr>
          <w:rFonts w:ascii="Calibri" w:eastAsia="Calibri" w:hAnsi="Calibri" w:cs="Calibri"/>
          <w:b/>
          <w:bCs/>
          <w:color w:val="000000" w:themeColor="text1"/>
        </w:rPr>
        <w:t>relatief</w:t>
      </w:r>
      <w:r w:rsidR="4613E2FE" w:rsidRPr="04B43BCC">
        <w:rPr>
          <w:rFonts w:ascii="Calibri" w:eastAsia="Calibri" w:hAnsi="Calibri" w:cs="Calibri"/>
          <w:color w:val="000000" w:themeColor="text1"/>
        </w:rPr>
        <w:t xml:space="preserve"> in het licht van de overbelasting van de</w:t>
      </w:r>
      <w:r w:rsidR="0A94D410" w:rsidRPr="04B43BCC">
        <w:rPr>
          <w:rFonts w:ascii="Calibri" w:eastAsia="Calibri" w:hAnsi="Calibri" w:cs="Calibri"/>
          <w:color w:val="000000" w:themeColor="text1"/>
        </w:rPr>
        <w:t>motiverend</w:t>
      </w:r>
      <w:r w:rsidR="3E15B4EA" w:rsidRPr="04B43BCC">
        <w:rPr>
          <w:rFonts w:ascii="Calibri" w:eastAsia="Calibri" w:hAnsi="Calibri" w:cs="Calibri"/>
          <w:color w:val="000000" w:themeColor="text1"/>
        </w:rPr>
        <w:t xml:space="preserve"> </w:t>
      </w:r>
      <w:r w:rsidR="4613E2FE" w:rsidRPr="04B43BCC">
        <w:rPr>
          <w:rFonts w:ascii="Calibri" w:eastAsia="Calibri" w:hAnsi="Calibri" w:cs="Calibri"/>
          <w:color w:val="000000" w:themeColor="text1"/>
        </w:rPr>
        <w:t>administratief werk</w:t>
      </w:r>
      <w:r w:rsidR="4848A2C6" w:rsidRPr="04B43BCC">
        <w:rPr>
          <w:rFonts w:ascii="Calibri" w:eastAsia="Calibri" w:hAnsi="Calibri" w:cs="Calibri"/>
          <w:color w:val="000000" w:themeColor="text1"/>
        </w:rPr>
        <w:t xml:space="preserve"> dat in de woorden van wijlen David Graeber omschreven zou kunnen worden als ‘bullshit job’ die huisartsen opgelegd krijgen.</w:t>
      </w:r>
      <w:r w:rsidR="4613E2FE" w:rsidRPr="04B43BCC">
        <w:rPr>
          <w:rFonts w:ascii="Calibri" w:eastAsia="Calibri" w:hAnsi="Calibri" w:cs="Calibri"/>
          <w:color w:val="000000" w:themeColor="text1"/>
        </w:rPr>
        <w:t xml:space="preserve"> </w:t>
      </w:r>
      <w:r w:rsidR="44E7DEE9" w:rsidRPr="04B43BCC">
        <w:rPr>
          <w:rFonts w:ascii="Calibri" w:eastAsia="Calibri" w:hAnsi="Calibri" w:cs="Calibri"/>
          <w:color w:val="000000" w:themeColor="text1"/>
        </w:rPr>
        <w:t xml:space="preserve">Anderzijds dreigt een nieuwe toevloed van huisartsen ook de broodnodige </w:t>
      </w:r>
      <w:r w:rsidR="4613E2FE" w:rsidRPr="04B43BCC">
        <w:rPr>
          <w:rFonts w:ascii="Calibri" w:eastAsia="Calibri" w:hAnsi="Calibri" w:cs="Calibri"/>
          <w:color w:val="000000" w:themeColor="text1"/>
        </w:rPr>
        <w:t xml:space="preserve">taakdelegatie </w:t>
      </w:r>
      <w:r w:rsidR="26D6C300" w:rsidRPr="04B43BCC">
        <w:rPr>
          <w:rFonts w:ascii="Calibri" w:eastAsia="Calibri" w:hAnsi="Calibri" w:cs="Calibri"/>
          <w:color w:val="000000" w:themeColor="text1"/>
        </w:rPr>
        <w:t xml:space="preserve">op de helling te zetten. </w:t>
      </w:r>
      <w:r w:rsidR="4613E2FE" w:rsidRPr="04B43BCC">
        <w:rPr>
          <w:rFonts w:ascii="Calibri" w:eastAsia="Calibri" w:hAnsi="Calibri" w:cs="Calibri"/>
          <w:color w:val="000000" w:themeColor="text1"/>
        </w:rPr>
        <w:t xml:space="preserve">Als er </w:t>
      </w:r>
      <w:r w:rsidR="342A43FE" w:rsidRPr="04B43BCC">
        <w:rPr>
          <w:rFonts w:ascii="Calibri" w:eastAsia="Calibri" w:hAnsi="Calibri" w:cs="Calibri"/>
          <w:color w:val="000000" w:themeColor="text1"/>
        </w:rPr>
        <w:t xml:space="preserve">dus </w:t>
      </w:r>
      <w:r w:rsidR="4613E2FE" w:rsidRPr="04B43BCC">
        <w:rPr>
          <w:rFonts w:ascii="Calibri" w:eastAsia="Calibri" w:hAnsi="Calibri" w:cs="Calibri"/>
          <w:color w:val="000000" w:themeColor="text1"/>
        </w:rPr>
        <w:t>niet volop ingezet wordt op deze twee elementen</w:t>
      </w:r>
      <w:r w:rsidR="2A7622EA" w:rsidRPr="04B43BCC">
        <w:rPr>
          <w:rFonts w:ascii="Calibri" w:eastAsia="Calibri" w:hAnsi="Calibri" w:cs="Calibri"/>
          <w:color w:val="000000" w:themeColor="text1"/>
        </w:rPr>
        <w:t xml:space="preserve"> (administratieve overlast en taakdelegatie)</w:t>
      </w:r>
      <w:r w:rsidR="4613E2FE" w:rsidRPr="04B43BCC">
        <w:rPr>
          <w:rFonts w:ascii="Calibri" w:eastAsia="Calibri" w:hAnsi="Calibri" w:cs="Calibri"/>
          <w:color w:val="000000" w:themeColor="text1"/>
        </w:rPr>
        <w:t xml:space="preserve"> </w:t>
      </w:r>
      <w:r w:rsidR="6413AC2C" w:rsidRPr="04B43BCC">
        <w:rPr>
          <w:rFonts w:ascii="Calibri" w:eastAsia="Calibri" w:hAnsi="Calibri" w:cs="Calibri"/>
          <w:color w:val="000000" w:themeColor="text1"/>
        </w:rPr>
        <w:t xml:space="preserve">dreigt het eenzijdig </w:t>
      </w:r>
      <w:r w:rsidR="4613E2FE" w:rsidRPr="04B43BCC">
        <w:rPr>
          <w:rFonts w:ascii="Calibri" w:eastAsia="Calibri" w:hAnsi="Calibri" w:cs="Calibri"/>
          <w:color w:val="000000" w:themeColor="text1"/>
        </w:rPr>
        <w:t xml:space="preserve">inzetten op het opleiden van méér huisartsen een negatief </w:t>
      </w:r>
      <w:r w:rsidR="5ED13390" w:rsidRPr="04B43BCC">
        <w:rPr>
          <w:rFonts w:ascii="Calibri" w:eastAsia="Calibri" w:hAnsi="Calibri" w:cs="Calibri"/>
          <w:color w:val="000000" w:themeColor="text1"/>
        </w:rPr>
        <w:t xml:space="preserve">en pervers </w:t>
      </w:r>
      <w:r w:rsidR="4613E2FE" w:rsidRPr="04B43BCC">
        <w:rPr>
          <w:rFonts w:ascii="Calibri" w:eastAsia="Calibri" w:hAnsi="Calibri" w:cs="Calibri"/>
          <w:color w:val="000000" w:themeColor="text1"/>
        </w:rPr>
        <w:t>effect sorteren.</w:t>
      </w:r>
    </w:p>
    <w:p w14:paraId="05D3D314" w14:textId="070040E5" w:rsidR="04B43BCC" w:rsidRDefault="04B43BCC" w:rsidP="04B43BCC">
      <w:pPr>
        <w:spacing w:after="0"/>
      </w:pPr>
    </w:p>
    <w:p w14:paraId="52E95FAC" w14:textId="1C1CBE68" w:rsidR="00DE7EC6" w:rsidRPr="00DE7EC6" w:rsidRDefault="00DE7EC6" w:rsidP="00DE7EC6">
      <w:pPr>
        <w:rPr>
          <w:b/>
          <w:bCs/>
        </w:rPr>
      </w:pPr>
      <w:r w:rsidRPr="04B43BCC">
        <w:rPr>
          <w:b/>
          <w:bCs/>
        </w:rPr>
        <w:t>Conclusie</w:t>
      </w:r>
    </w:p>
    <w:p w14:paraId="5E081995" w14:textId="16435A81" w:rsidR="00DE7EC6" w:rsidRPr="00DE7EC6" w:rsidRDefault="00DE7EC6" w:rsidP="00DE7EC6">
      <w:r w:rsidRPr="00DE7EC6">
        <w:t xml:space="preserve">Het Federale Regeerakkoord 2025-2029 erkent de cruciale rol van huisartsen en investeert in capaciteitsuitbreiding, digitalisering en integratie van zorg. </w:t>
      </w:r>
      <w:r w:rsidR="00CC7382" w:rsidRPr="00B063B7">
        <w:t>Dit zijn inderdaad de belangrijkste ‘werven’ om verder te ontwikkelen. D</w:t>
      </w:r>
      <w:r w:rsidRPr="00DE7EC6">
        <w:t xml:space="preserve">e administratieve vereenvoudiging </w:t>
      </w:r>
      <w:r w:rsidR="00CC7382" w:rsidRPr="00B063B7">
        <w:t xml:space="preserve">daarentegen dreigt </w:t>
      </w:r>
      <w:r w:rsidRPr="00DE7EC6">
        <w:t>een loze belofte</w:t>
      </w:r>
      <w:r w:rsidR="006A5AF6" w:rsidRPr="00B063B7">
        <w:t xml:space="preserve"> </w:t>
      </w:r>
      <w:r w:rsidR="00CC7382" w:rsidRPr="00B063B7">
        <w:t>te</w:t>
      </w:r>
      <w:r w:rsidR="006A5AF6" w:rsidRPr="00B063B7">
        <w:t xml:space="preserve"> blijven. Het beperken van </w:t>
      </w:r>
      <w:r w:rsidRPr="00DE7EC6">
        <w:t>ziektebriefvrije dagen</w:t>
      </w:r>
      <w:r w:rsidR="006A5AF6" w:rsidRPr="00B063B7">
        <w:t xml:space="preserve"> geeft althans die indruk.</w:t>
      </w:r>
    </w:p>
    <w:p w14:paraId="74DA5343" w14:textId="50007D01" w:rsidR="00056ED2" w:rsidRPr="00B063B7" w:rsidRDefault="00DE7EC6" w:rsidP="04B43BCC">
      <w:pPr>
        <w:rPr>
          <w:rFonts w:ascii="Calibri" w:eastAsia="Calibri" w:hAnsi="Calibri" w:cs="Calibri"/>
        </w:rPr>
      </w:pPr>
      <w:r>
        <w:t xml:space="preserve">De kernuitdagingen liggen </w:t>
      </w:r>
      <w:r w:rsidR="006A5AF6">
        <w:t xml:space="preserve">evenwel </w:t>
      </w:r>
      <w:r>
        <w:t>bij de uitvoering en concretisering van de hervormingen</w:t>
      </w:r>
      <w:r w:rsidR="0049782C">
        <w:t xml:space="preserve">. De verwezenlijking van </w:t>
      </w:r>
      <w:r w:rsidR="00B818B8">
        <w:t xml:space="preserve">de plannen zal </w:t>
      </w:r>
      <w:r>
        <w:t xml:space="preserve">ondersteund </w:t>
      </w:r>
      <w:r w:rsidR="00B818B8">
        <w:t xml:space="preserve">moeten worden </w:t>
      </w:r>
      <w:r>
        <w:t xml:space="preserve">door </w:t>
      </w:r>
      <w:r w:rsidR="00B818B8">
        <w:t xml:space="preserve">een </w:t>
      </w:r>
      <w:r>
        <w:t>duidelijke financiering</w:t>
      </w:r>
      <w:r w:rsidR="00B818B8">
        <w:t xml:space="preserve"> en </w:t>
      </w:r>
      <w:r>
        <w:t>praktische implementatie</w:t>
      </w:r>
      <w:r w:rsidR="00B818B8">
        <w:t>.</w:t>
      </w:r>
    </w:p>
    <w:p w14:paraId="0BBCC2E6" w14:textId="0B4F1E7B" w:rsidR="00056ED2" w:rsidRPr="00B063B7" w:rsidRDefault="1E7E5388" w:rsidP="04B43BCC">
      <w:pPr>
        <w:rPr>
          <w:rFonts w:ascii="Calibri" w:eastAsia="Calibri" w:hAnsi="Calibri" w:cs="Calibri"/>
        </w:rPr>
      </w:pPr>
      <w:r w:rsidRPr="04B43BCC">
        <w:rPr>
          <w:rFonts w:eastAsiaTheme="minorEastAsia"/>
          <w:b/>
          <w:bCs/>
        </w:rPr>
        <w:t>Nabespreking</w:t>
      </w:r>
    </w:p>
    <w:p w14:paraId="2F8478C4" w14:textId="019A0C26" w:rsidR="00056ED2" w:rsidRPr="00303E40" w:rsidRDefault="427EF9C5" w:rsidP="04B43BCC">
      <w:pPr>
        <w:rPr>
          <w:rFonts w:ascii="Calibri" w:eastAsia="Calibri" w:hAnsi="Calibri" w:cs="Calibri"/>
          <w:lang w:val="en-US"/>
        </w:rPr>
      </w:pPr>
      <w:r>
        <w:t xml:space="preserve"> Dit regeerakkoord is tot stand gekomen op een moment waarop de huisartsgeneeskunde in België zich in een moeilijke situatie bevindt. </w:t>
      </w:r>
      <w:r w:rsidRPr="00303E40">
        <w:rPr>
          <w:lang w:val="en-US"/>
        </w:rPr>
        <w:t xml:space="preserve">Die </w:t>
      </w:r>
      <w:proofErr w:type="spellStart"/>
      <w:r w:rsidRPr="00303E40">
        <w:rPr>
          <w:lang w:val="en-US"/>
        </w:rPr>
        <w:t>situatie</w:t>
      </w:r>
      <w:proofErr w:type="spellEnd"/>
      <w:r w:rsidRPr="00303E40">
        <w:rPr>
          <w:lang w:val="en-US"/>
        </w:rPr>
        <w:t xml:space="preserve"> </w:t>
      </w:r>
      <w:proofErr w:type="spellStart"/>
      <w:r w:rsidRPr="00303E40">
        <w:rPr>
          <w:lang w:val="en-US"/>
        </w:rPr>
        <w:t>kan</w:t>
      </w:r>
      <w:proofErr w:type="spellEnd"/>
      <w:r w:rsidRPr="00303E40">
        <w:rPr>
          <w:lang w:val="en-US"/>
        </w:rPr>
        <w:t xml:space="preserve"> </w:t>
      </w:r>
      <w:proofErr w:type="spellStart"/>
      <w:r w:rsidRPr="00303E40">
        <w:rPr>
          <w:lang w:val="en-US"/>
        </w:rPr>
        <w:t>nog</w:t>
      </w:r>
      <w:proofErr w:type="spellEnd"/>
      <w:r w:rsidRPr="00303E40">
        <w:rPr>
          <w:lang w:val="en-US"/>
        </w:rPr>
        <w:t xml:space="preserve"> het best </w:t>
      </w:r>
      <w:proofErr w:type="spellStart"/>
      <w:r w:rsidRPr="00303E40">
        <w:rPr>
          <w:lang w:val="en-US"/>
        </w:rPr>
        <w:t>omschreven</w:t>
      </w:r>
      <w:proofErr w:type="spellEnd"/>
      <w:r w:rsidRPr="00303E40">
        <w:rPr>
          <w:lang w:val="en-US"/>
        </w:rPr>
        <w:t xml:space="preserve"> </w:t>
      </w:r>
      <w:proofErr w:type="spellStart"/>
      <w:r w:rsidRPr="00303E40">
        <w:rPr>
          <w:lang w:val="en-US"/>
        </w:rPr>
        <w:t>worden</w:t>
      </w:r>
      <w:proofErr w:type="spellEnd"/>
      <w:r w:rsidRPr="00303E40">
        <w:rPr>
          <w:lang w:val="en-US"/>
        </w:rPr>
        <w:t xml:space="preserve"> door het </w:t>
      </w:r>
      <w:proofErr w:type="spellStart"/>
      <w:r w:rsidRPr="00303E40">
        <w:rPr>
          <w:lang w:val="en-US"/>
        </w:rPr>
        <w:t>citaat</w:t>
      </w:r>
      <w:proofErr w:type="spellEnd"/>
      <w:r w:rsidRPr="00303E40">
        <w:rPr>
          <w:lang w:val="en-US"/>
        </w:rPr>
        <w:t xml:space="preserve"> van Antonio Gramsci: </w:t>
      </w:r>
      <w:r w:rsidRPr="00303E40">
        <w:rPr>
          <w:i/>
          <w:iCs/>
          <w:lang w:val="en-US"/>
        </w:rPr>
        <w:t>“</w:t>
      </w:r>
      <w:r w:rsidR="1F66B39F" w:rsidRPr="00303E40">
        <w:rPr>
          <w:i/>
          <w:iCs/>
          <w:lang w:val="en-US"/>
        </w:rPr>
        <w:t xml:space="preserve">The old world is </w:t>
      </w:r>
      <w:proofErr w:type="gramStart"/>
      <w:r w:rsidR="1F66B39F" w:rsidRPr="00303E40">
        <w:rPr>
          <w:i/>
          <w:iCs/>
          <w:lang w:val="en-US"/>
        </w:rPr>
        <w:t>dying,  and</w:t>
      </w:r>
      <w:proofErr w:type="gramEnd"/>
      <w:r w:rsidR="1F66B39F" w:rsidRPr="00303E40">
        <w:rPr>
          <w:i/>
          <w:iCs/>
          <w:lang w:val="en-US"/>
        </w:rPr>
        <w:t xml:space="preserve"> the new world struggles to be born;  now is the time of monsters”</w:t>
      </w:r>
      <w:r w:rsidR="1F66B39F" w:rsidRPr="00303E40">
        <w:rPr>
          <w:lang w:val="en-US"/>
        </w:rPr>
        <w:t xml:space="preserve">. </w:t>
      </w:r>
      <w:r w:rsidR="60274AD8">
        <w:t xml:space="preserve">Die ‘oude wereld’, of beter gezegd die oude praktijk kennen alle huisartsen van </w:t>
      </w:r>
      <w:r w:rsidR="60274AD8">
        <w:lastRenderedPageBreak/>
        <w:t>mijn leeftijd. Het is d</w:t>
      </w:r>
      <w:r w:rsidR="60274AD8" w:rsidRPr="04B43BCC">
        <w:rPr>
          <w:rFonts w:ascii="Calibri" w:eastAsia="Calibri" w:hAnsi="Calibri" w:cs="Calibri"/>
        </w:rPr>
        <w:t>e traditionele medische praktijk en wordt gekenmerkt door kleine, monodisciplinaire (solo) praktijken die in gefragmenteerde silo's opereren. De zorg is voornamelijk reactief: de huisarts reageert op klachten en vragen van d</w:t>
      </w:r>
      <w:r w:rsidR="0D2DF919" w:rsidRPr="04B43BCC">
        <w:rPr>
          <w:rFonts w:ascii="Calibri" w:eastAsia="Calibri" w:hAnsi="Calibri" w:cs="Calibri"/>
        </w:rPr>
        <w:t xml:space="preserve">e patiënt. Alles werd genoteerd op papier en gaandeweg vervangen door de informatica binnen </w:t>
      </w:r>
      <w:r w:rsidR="29102FD1" w:rsidRPr="04B43BCC">
        <w:rPr>
          <w:rFonts w:ascii="Calibri" w:eastAsia="Calibri" w:hAnsi="Calibri" w:cs="Calibri"/>
        </w:rPr>
        <w:t>een ontoereikende</w:t>
      </w:r>
      <w:r w:rsidR="2DFE5B4C" w:rsidRPr="04B43BCC">
        <w:rPr>
          <w:rFonts w:ascii="Calibri" w:eastAsia="Calibri" w:hAnsi="Calibri" w:cs="Calibri"/>
        </w:rPr>
        <w:t xml:space="preserve"> </w:t>
      </w:r>
      <w:r w:rsidR="60274AD8" w:rsidRPr="04B43BCC">
        <w:rPr>
          <w:rFonts w:ascii="Calibri" w:eastAsia="Calibri" w:hAnsi="Calibri" w:cs="Calibri"/>
        </w:rPr>
        <w:t>ICT-infrastructuur</w:t>
      </w:r>
      <w:r w:rsidR="07E387FC" w:rsidRPr="04B43BCC">
        <w:rPr>
          <w:rFonts w:ascii="Calibri" w:eastAsia="Calibri" w:hAnsi="Calibri" w:cs="Calibri"/>
        </w:rPr>
        <w:t xml:space="preserve"> die vaak onderbroken werd door pannes. Ons honorarium werd bijna exclusief verkregen door een </w:t>
      </w:r>
      <w:r w:rsidR="60274AD8" w:rsidRPr="04B43BCC">
        <w:rPr>
          <w:rFonts w:ascii="Calibri" w:eastAsia="Calibri" w:hAnsi="Calibri" w:cs="Calibri"/>
        </w:rPr>
        <w:t>fee-for-service betalingsmodel</w:t>
      </w:r>
      <w:r w:rsidR="40F2DCDE" w:rsidRPr="04B43BCC">
        <w:rPr>
          <w:rFonts w:ascii="Calibri" w:eastAsia="Calibri" w:hAnsi="Calibri" w:cs="Calibri"/>
        </w:rPr>
        <w:t xml:space="preserve">. </w:t>
      </w:r>
      <w:r w:rsidR="60274AD8" w:rsidRPr="04B43BCC">
        <w:rPr>
          <w:rFonts w:ascii="Calibri" w:eastAsia="Calibri" w:hAnsi="Calibri" w:cs="Calibri"/>
        </w:rPr>
        <w:t xml:space="preserve"> </w:t>
      </w:r>
      <w:r w:rsidR="6CC698E2" w:rsidRPr="04B43BCC">
        <w:rPr>
          <w:rFonts w:ascii="Calibri" w:eastAsia="Calibri" w:hAnsi="Calibri" w:cs="Calibri"/>
        </w:rPr>
        <w:t xml:space="preserve">Dit praktijkmodel is stervende, niet meer opgewassen tegen de snelle en diepgaande maatschappelijke veranderingen die </w:t>
      </w:r>
      <w:r w:rsidR="30113E8E" w:rsidRPr="04B43BCC">
        <w:rPr>
          <w:rFonts w:ascii="Calibri" w:eastAsia="Calibri" w:hAnsi="Calibri" w:cs="Calibri"/>
        </w:rPr>
        <w:t>zich onder onze neus voltrekken</w:t>
      </w:r>
      <w:r w:rsidR="6CC698E2" w:rsidRPr="04B43BCC">
        <w:rPr>
          <w:rFonts w:ascii="Calibri" w:eastAsia="Calibri" w:hAnsi="Calibri" w:cs="Calibri"/>
        </w:rPr>
        <w:t xml:space="preserve">. </w:t>
      </w:r>
      <w:r w:rsidR="2C312EC5" w:rsidRPr="04B43BCC">
        <w:rPr>
          <w:rFonts w:ascii="Calibri" w:eastAsia="Calibri" w:hAnsi="Calibri" w:cs="Calibri"/>
        </w:rPr>
        <w:t>De nieuwe praktijk van de toekomst z</w:t>
      </w:r>
      <w:r w:rsidR="2CFB96A1" w:rsidRPr="04B43BCC">
        <w:rPr>
          <w:rFonts w:ascii="Calibri" w:eastAsia="Calibri" w:hAnsi="Calibri" w:cs="Calibri"/>
        </w:rPr>
        <w:t>ou</w:t>
      </w:r>
      <w:r w:rsidR="2C312EC5" w:rsidRPr="04B43BCC">
        <w:rPr>
          <w:rFonts w:ascii="Calibri" w:eastAsia="Calibri" w:hAnsi="Calibri" w:cs="Calibri"/>
        </w:rPr>
        <w:t xml:space="preserve"> multidisciplinair, digitaal en geïntegreerd </w:t>
      </w:r>
      <w:r w:rsidR="6DF684E2" w:rsidRPr="04B43BCC">
        <w:rPr>
          <w:rFonts w:ascii="Calibri" w:eastAsia="Calibri" w:hAnsi="Calibri" w:cs="Calibri"/>
        </w:rPr>
        <w:t xml:space="preserve">moeten </w:t>
      </w:r>
      <w:r w:rsidR="2C312EC5" w:rsidRPr="04B43BCC">
        <w:rPr>
          <w:rFonts w:ascii="Calibri" w:eastAsia="Calibri" w:hAnsi="Calibri" w:cs="Calibri"/>
        </w:rPr>
        <w:t>zijn, waarbij reactieve zorg harmonisch gecombineerd word</w:t>
      </w:r>
      <w:r w:rsidR="0A8BB560" w:rsidRPr="04B43BCC">
        <w:rPr>
          <w:rFonts w:ascii="Calibri" w:eastAsia="Calibri" w:hAnsi="Calibri" w:cs="Calibri"/>
        </w:rPr>
        <w:t>t</w:t>
      </w:r>
      <w:r w:rsidR="2C312EC5" w:rsidRPr="04B43BCC">
        <w:rPr>
          <w:rFonts w:ascii="Calibri" w:eastAsia="Calibri" w:hAnsi="Calibri" w:cs="Calibri"/>
        </w:rPr>
        <w:t xml:space="preserve"> met proactieve zorg en waarbij zorg en </w:t>
      </w:r>
      <w:r w:rsidR="309DA5A6" w:rsidRPr="04B43BCC">
        <w:rPr>
          <w:rFonts w:ascii="Calibri" w:eastAsia="Calibri" w:hAnsi="Calibri" w:cs="Calibri"/>
        </w:rPr>
        <w:t xml:space="preserve">sociaal welzijn in elkaar </w:t>
      </w:r>
      <w:r w:rsidR="2E07C204" w:rsidRPr="04B43BCC">
        <w:rPr>
          <w:rFonts w:ascii="Calibri" w:eastAsia="Calibri" w:hAnsi="Calibri" w:cs="Calibri"/>
        </w:rPr>
        <w:t>overlopen, gedreven door een nieuw</w:t>
      </w:r>
      <w:r w:rsidR="4DFE5DAB" w:rsidRPr="04B43BCC">
        <w:rPr>
          <w:rFonts w:ascii="Calibri" w:eastAsia="Calibri" w:hAnsi="Calibri" w:cs="Calibri"/>
        </w:rPr>
        <w:t>,</w:t>
      </w:r>
      <w:r w:rsidR="2E07C204" w:rsidRPr="04B43BCC">
        <w:rPr>
          <w:rFonts w:ascii="Calibri" w:eastAsia="Calibri" w:hAnsi="Calibri" w:cs="Calibri"/>
        </w:rPr>
        <w:t xml:space="preserve"> </w:t>
      </w:r>
      <w:r w:rsidR="2C312EC5" w:rsidRPr="04B43BCC">
        <w:rPr>
          <w:rFonts w:ascii="Calibri" w:eastAsia="Calibri" w:hAnsi="Calibri" w:cs="Calibri"/>
        </w:rPr>
        <w:t xml:space="preserve">gemengd betalingsmodel </w:t>
      </w:r>
      <w:r w:rsidR="752C8176" w:rsidRPr="04B43BCC">
        <w:rPr>
          <w:rFonts w:ascii="Calibri" w:eastAsia="Calibri" w:hAnsi="Calibri" w:cs="Calibri"/>
        </w:rPr>
        <w:t>dat garant staat voor</w:t>
      </w:r>
      <w:r w:rsidR="2C312EC5" w:rsidRPr="04B43BCC">
        <w:rPr>
          <w:rFonts w:ascii="Calibri" w:eastAsia="Calibri" w:hAnsi="Calibri" w:cs="Calibri"/>
        </w:rPr>
        <w:t xml:space="preserve"> duurzaamheid.</w:t>
      </w:r>
      <w:r w:rsidR="0674655E" w:rsidRPr="04B43BCC">
        <w:rPr>
          <w:rFonts w:ascii="Calibri" w:eastAsia="Calibri" w:hAnsi="Calibri" w:cs="Calibri"/>
        </w:rPr>
        <w:t xml:space="preserve"> Dit model werd in 1999 geconcipieerd met het Chronic Care Model. In België wordt </w:t>
      </w:r>
      <w:r w:rsidR="4C39A352" w:rsidRPr="04B43BCC">
        <w:rPr>
          <w:rFonts w:ascii="Calibri" w:eastAsia="Calibri" w:hAnsi="Calibri" w:cs="Calibri"/>
        </w:rPr>
        <w:t xml:space="preserve">er </w:t>
      </w:r>
      <w:r w:rsidR="0674655E" w:rsidRPr="04B43BCC">
        <w:rPr>
          <w:rFonts w:ascii="Calibri" w:eastAsia="Calibri" w:hAnsi="Calibri" w:cs="Calibri"/>
        </w:rPr>
        <w:t xml:space="preserve">sinds 2009 </w:t>
      </w:r>
      <w:r w:rsidR="467EE893" w:rsidRPr="04B43BCC">
        <w:rPr>
          <w:rFonts w:ascii="Calibri" w:eastAsia="Calibri" w:hAnsi="Calibri" w:cs="Calibri"/>
        </w:rPr>
        <w:t xml:space="preserve">mee </w:t>
      </w:r>
      <w:r w:rsidR="0674655E" w:rsidRPr="04B43BCC">
        <w:rPr>
          <w:rFonts w:ascii="Calibri" w:eastAsia="Calibri" w:hAnsi="Calibri" w:cs="Calibri"/>
        </w:rPr>
        <w:t>geëxperimenteerd</w:t>
      </w:r>
      <w:r w:rsidR="3BB190B1" w:rsidRPr="04B43BCC">
        <w:rPr>
          <w:rFonts w:ascii="Calibri" w:eastAsia="Calibri" w:hAnsi="Calibri" w:cs="Calibri"/>
        </w:rPr>
        <w:t>. M</w:t>
      </w:r>
      <w:r w:rsidR="0674655E" w:rsidRPr="04B43BCC">
        <w:rPr>
          <w:rFonts w:ascii="Calibri" w:eastAsia="Calibri" w:hAnsi="Calibri" w:cs="Calibri"/>
        </w:rPr>
        <w:t xml:space="preserve">aar </w:t>
      </w:r>
      <w:r w:rsidR="378C4D5C" w:rsidRPr="04B43BCC">
        <w:rPr>
          <w:rFonts w:ascii="Calibri" w:eastAsia="Calibri" w:hAnsi="Calibri" w:cs="Calibri"/>
        </w:rPr>
        <w:t xml:space="preserve">na verschillende </w:t>
      </w:r>
      <w:r w:rsidR="0674655E" w:rsidRPr="04B43BCC">
        <w:rPr>
          <w:rFonts w:ascii="Calibri" w:eastAsia="Calibri" w:hAnsi="Calibri" w:cs="Calibri"/>
        </w:rPr>
        <w:t>plannen voor Geïntegreerde Zorg</w:t>
      </w:r>
      <w:r w:rsidR="5F020C06" w:rsidRPr="04B43BCC">
        <w:rPr>
          <w:rFonts w:ascii="Calibri" w:eastAsia="Calibri" w:hAnsi="Calibri" w:cs="Calibri"/>
        </w:rPr>
        <w:t xml:space="preserve"> </w:t>
      </w:r>
      <w:r w:rsidR="25EB5475" w:rsidRPr="04B43BCC">
        <w:rPr>
          <w:rFonts w:ascii="Calibri" w:eastAsia="Calibri" w:hAnsi="Calibri" w:cs="Calibri"/>
        </w:rPr>
        <w:t xml:space="preserve">in </w:t>
      </w:r>
      <w:r w:rsidR="5F020C06" w:rsidRPr="04B43BCC">
        <w:rPr>
          <w:rFonts w:ascii="Calibri" w:eastAsia="Calibri" w:hAnsi="Calibri" w:cs="Calibri"/>
        </w:rPr>
        <w:t xml:space="preserve">2013, 2016, </w:t>
      </w:r>
      <w:r w:rsidR="3F5BAA0C" w:rsidRPr="04B43BCC">
        <w:rPr>
          <w:rFonts w:ascii="Calibri" w:eastAsia="Calibri" w:hAnsi="Calibri" w:cs="Calibri"/>
        </w:rPr>
        <w:t xml:space="preserve">en </w:t>
      </w:r>
      <w:r w:rsidR="5F020C06" w:rsidRPr="04B43BCC">
        <w:rPr>
          <w:rFonts w:ascii="Calibri" w:eastAsia="Calibri" w:hAnsi="Calibri" w:cs="Calibri"/>
        </w:rPr>
        <w:t>2023</w:t>
      </w:r>
      <w:r w:rsidR="528C2B79" w:rsidRPr="04B43BCC">
        <w:rPr>
          <w:rFonts w:ascii="Calibri" w:eastAsia="Calibri" w:hAnsi="Calibri" w:cs="Calibri"/>
        </w:rPr>
        <w:t xml:space="preserve"> worstelt het nog altijd om geboren te worden. En de ‘monsters’ waar we mee te maken krijgen</w:t>
      </w:r>
      <w:r w:rsidR="6007A253" w:rsidRPr="04B43BCC">
        <w:rPr>
          <w:rFonts w:ascii="Calibri" w:eastAsia="Calibri" w:hAnsi="Calibri" w:cs="Calibri"/>
        </w:rPr>
        <w:t>? Die zijn metaforisch.</w:t>
      </w:r>
      <w:r w:rsidR="528C2B79" w:rsidRPr="04B43BCC">
        <w:rPr>
          <w:rFonts w:ascii="Calibri" w:eastAsia="Calibri" w:hAnsi="Calibri" w:cs="Calibri"/>
        </w:rPr>
        <w:t xml:space="preserve"> Een aantal worden benoemd in het regeerakkoord, zoals de problemen in</w:t>
      </w:r>
      <w:r w:rsidR="471D4BDF" w:rsidRPr="04B43BCC">
        <w:rPr>
          <w:rFonts w:ascii="Calibri" w:eastAsia="Calibri" w:hAnsi="Calibri" w:cs="Calibri"/>
        </w:rPr>
        <w:t>zake financiering</w:t>
      </w:r>
      <w:r w:rsidR="7BD52F50" w:rsidRPr="04B43BCC">
        <w:rPr>
          <w:rFonts w:ascii="Calibri" w:eastAsia="Calibri" w:hAnsi="Calibri" w:cs="Calibri"/>
        </w:rPr>
        <w:t>, de moeilijke digi</w:t>
      </w:r>
      <w:r w:rsidR="471D4BDF" w:rsidRPr="04B43BCC">
        <w:rPr>
          <w:rFonts w:ascii="Calibri" w:eastAsia="Calibri" w:hAnsi="Calibri" w:cs="Calibri"/>
        </w:rPr>
        <w:t>tale transformatie en het tekort aan zorgverleners</w:t>
      </w:r>
      <w:r w:rsidR="58E9919F" w:rsidRPr="04B43BCC">
        <w:rPr>
          <w:rFonts w:ascii="Calibri" w:eastAsia="Calibri" w:hAnsi="Calibri" w:cs="Calibri"/>
        </w:rPr>
        <w:t xml:space="preserve">. Als huisartsen kampen we evenwel met specifieke ‘monsters’ die onvoldoende belicht worden. </w:t>
      </w:r>
      <w:r w:rsidR="446900AE" w:rsidRPr="04B43BCC">
        <w:rPr>
          <w:rFonts w:ascii="Calibri" w:eastAsia="Calibri" w:hAnsi="Calibri" w:cs="Calibri"/>
        </w:rPr>
        <w:t xml:space="preserve">Huisartsen werken gemiddeld een 50-tal uur </w:t>
      </w:r>
      <w:r w:rsidR="35896435" w:rsidRPr="04B43BCC">
        <w:rPr>
          <w:rFonts w:ascii="Calibri" w:eastAsia="Calibri" w:hAnsi="Calibri" w:cs="Calibri"/>
        </w:rPr>
        <w:t xml:space="preserve">per week </w:t>
      </w:r>
      <w:r w:rsidR="446900AE" w:rsidRPr="04B43BCC">
        <w:rPr>
          <w:rFonts w:ascii="Calibri" w:eastAsia="Calibri" w:hAnsi="Calibri" w:cs="Calibri"/>
        </w:rPr>
        <w:t xml:space="preserve">(inclusief bijscholing en wachtdiensten). Maar ondanks dat slagen we er niet meer in om patiënten voldoende op te vangen voor hun acute noden. Dat was nochtans één van de allersterkste punten van de ‘oude praktijk’: dienstverlening. Die dienstverlening is op korte tijd bijzonder sterk </w:t>
      </w:r>
      <w:r w:rsidR="7D2176F7" w:rsidRPr="04B43BCC">
        <w:rPr>
          <w:rFonts w:ascii="Calibri" w:eastAsia="Calibri" w:hAnsi="Calibri" w:cs="Calibri"/>
        </w:rPr>
        <w:t>achteruitgegaan</w:t>
      </w:r>
      <w:r w:rsidR="538EF5ED" w:rsidRPr="04B43BCC">
        <w:rPr>
          <w:rFonts w:ascii="Calibri" w:eastAsia="Calibri" w:hAnsi="Calibri" w:cs="Calibri"/>
        </w:rPr>
        <w:t>. Niet alleen door een tekort aan werkkrachten, maar ook door een groter volume chronische pathologie</w:t>
      </w:r>
      <w:r w:rsidR="4475D1C3" w:rsidRPr="04B43BCC">
        <w:rPr>
          <w:rFonts w:ascii="Calibri" w:eastAsia="Calibri" w:hAnsi="Calibri" w:cs="Calibri"/>
        </w:rPr>
        <w:t>.</w:t>
      </w:r>
      <w:r w:rsidR="538EF5ED" w:rsidRPr="04B43BCC">
        <w:rPr>
          <w:rFonts w:ascii="Calibri" w:eastAsia="Calibri" w:hAnsi="Calibri" w:cs="Calibri"/>
        </w:rPr>
        <w:t xml:space="preserve"> En natuurlijk door ... administratie. Die administratieve overlast is bovendien zéér demotiverend en bijzonder devaloriserend. Het </w:t>
      </w:r>
      <w:r w:rsidR="7B651BDC" w:rsidRPr="04B43BCC">
        <w:rPr>
          <w:rFonts w:ascii="Calibri" w:eastAsia="Calibri" w:hAnsi="Calibri" w:cs="Calibri"/>
        </w:rPr>
        <w:t xml:space="preserve">meest frustrerende is dat nuttig werk niet uitgevoerd kan worden omdat we overstelpt worden door vragen over ziektebriefjes, voorschriften, </w:t>
      </w:r>
      <w:r w:rsidR="211C2F12" w:rsidRPr="04B43BCC">
        <w:rPr>
          <w:rFonts w:ascii="Calibri" w:eastAsia="Calibri" w:hAnsi="Calibri" w:cs="Calibri"/>
        </w:rPr>
        <w:t xml:space="preserve">het invullen van </w:t>
      </w:r>
      <w:r w:rsidR="7B651BDC" w:rsidRPr="04B43BCC">
        <w:rPr>
          <w:rFonts w:ascii="Calibri" w:eastAsia="Calibri" w:hAnsi="Calibri" w:cs="Calibri"/>
        </w:rPr>
        <w:t>dossiers.... Allemaal opgelegd door instanties zoals de overheid, verzekeraars, enzoverder.</w:t>
      </w:r>
      <w:r w:rsidR="7BA2C555" w:rsidRPr="04B43BCC">
        <w:rPr>
          <w:rFonts w:ascii="Calibri" w:eastAsia="Calibri" w:hAnsi="Calibri" w:cs="Calibri"/>
        </w:rPr>
        <w:t xml:space="preserve"> Het is e</w:t>
      </w:r>
      <w:r w:rsidR="725C6536" w:rsidRPr="04B43BCC">
        <w:rPr>
          <w:rFonts w:ascii="Calibri" w:eastAsia="Calibri" w:hAnsi="Calibri" w:cs="Calibri"/>
        </w:rPr>
        <w:t>en belangrijke bron van professionele burn</w:t>
      </w:r>
      <w:r w:rsidR="5AD9137C" w:rsidRPr="04B43BCC">
        <w:rPr>
          <w:rFonts w:ascii="Calibri" w:eastAsia="Calibri" w:hAnsi="Calibri" w:cs="Calibri"/>
        </w:rPr>
        <w:t>-</w:t>
      </w:r>
      <w:r w:rsidR="725C6536" w:rsidRPr="04B43BCC">
        <w:rPr>
          <w:rFonts w:ascii="Calibri" w:eastAsia="Calibri" w:hAnsi="Calibri" w:cs="Calibri"/>
        </w:rPr>
        <w:t xml:space="preserve">out. </w:t>
      </w:r>
      <w:r w:rsidR="7B651BDC" w:rsidRPr="04B43BCC">
        <w:rPr>
          <w:rFonts w:ascii="Calibri" w:eastAsia="Calibri" w:hAnsi="Calibri" w:cs="Calibri"/>
        </w:rPr>
        <w:t>De boodschap die daarmee gegeven wordt is bovendien bijzonder</w:t>
      </w:r>
      <w:r w:rsidR="24FBD580" w:rsidRPr="04B43BCC">
        <w:rPr>
          <w:rFonts w:ascii="Calibri" w:eastAsia="Calibri" w:hAnsi="Calibri" w:cs="Calibri"/>
        </w:rPr>
        <w:t xml:space="preserve"> pervers: “voor een papiertje moet je bij de huisarts zijn”.</w:t>
      </w:r>
      <w:r w:rsidR="1D9FD66C" w:rsidRPr="04B43BCC">
        <w:rPr>
          <w:rFonts w:ascii="Calibri" w:eastAsia="Calibri" w:hAnsi="Calibri" w:cs="Calibri"/>
        </w:rPr>
        <w:t xml:space="preserve"> Maar ook de opvolging van chronische aandoeningen en de uitrol van preventie is ondermaats in de huisartsgeneeskunde, zoals meerdere cijfers en studies steevast aantonen. Dat is niet omdat we</w:t>
      </w:r>
      <w:r w:rsidR="7E912715" w:rsidRPr="04B43BCC">
        <w:rPr>
          <w:rFonts w:ascii="Calibri" w:eastAsia="Calibri" w:hAnsi="Calibri" w:cs="Calibri"/>
        </w:rPr>
        <w:t xml:space="preserve"> slechte artsen zijn, maar omdat we onvoldoende ondersteuning hebben</w:t>
      </w:r>
      <w:r w:rsidR="252C48F4" w:rsidRPr="04B43BCC">
        <w:rPr>
          <w:rFonts w:ascii="Calibri" w:eastAsia="Calibri" w:hAnsi="Calibri" w:cs="Calibri"/>
        </w:rPr>
        <w:t xml:space="preserve"> in onze praktijk</w:t>
      </w:r>
      <w:r w:rsidR="7E912715" w:rsidRPr="04B43BCC">
        <w:rPr>
          <w:rFonts w:ascii="Calibri" w:eastAsia="Calibri" w:hAnsi="Calibri" w:cs="Calibri"/>
        </w:rPr>
        <w:t xml:space="preserve">. Goede chronische zorg vraagt om een multidisciplinair team van tenminste huisartsen, praktijkverpleegkundigen en een performant praktijksecretariaat. </w:t>
      </w:r>
      <w:r w:rsidR="0FD2E0F2" w:rsidRPr="04B43BCC">
        <w:rPr>
          <w:rFonts w:ascii="Calibri" w:eastAsia="Calibri" w:hAnsi="Calibri" w:cs="Calibri"/>
        </w:rPr>
        <w:t xml:space="preserve">Het regeerakkoord volgt alleszins die logica. </w:t>
      </w:r>
      <w:r w:rsidR="46D2DF81" w:rsidRPr="04B43BCC">
        <w:rPr>
          <w:rFonts w:ascii="Calibri" w:eastAsia="Calibri" w:hAnsi="Calibri" w:cs="Calibri"/>
        </w:rPr>
        <w:t>Dat is een goede zaak, e</w:t>
      </w:r>
      <w:r w:rsidR="479E14DE" w:rsidRPr="04B43BCC">
        <w:rPr>
          <w:rFonts w:ascii="Calibri" w:eastAsia="Calibri" w:hAnsi="Calibri" w:cs="Calibri"/>
        </w:rPr>
        <w:t xml:space="preserve">n misschien moeten we er niet meer van verwachten. Wellicht is de tijd aangebroken dat huisartsen die het anders </w:t>
      </w:r>
      <w:r w:rsidR="479E14DE" w:rsidRPr="04B43BCC">
        <w:rPr>
          <w:rFonts w:ascii="Calibri" w:eastAsia="Calibri" w:hAnsi="Calibri" w:cs="Calibri"/>
          <w:i/>
          <w:iCs/>
        </w:rPr>
        <w:t>willen</w:t>
      </w:r>
      <w:r w:rsidR="479E14DE" w:rsidRPr="04B43BCC">
        <w:rPr>
          <w:rFonts w:ascii="Calibri" w:eastAsia="Calibri" w:hAnsi="Calibri" w:cs="Calibri"/>
        </w:rPr>
        <w:t xml:space="preserve"> doen, zich samen gaan organiseren om het anders te </w:t>
      </w:r>
      <w:r w:rsidR="479E14DE" w:rsidRPr="04B43BCC">
        <w:rPr>
          <w:rFonts w:ascii="Calibri" w:eastAsia="Calibri" w:hAnsi="Calibri" w:cs="Calibri"/>
          <w:i/>
          <w:iCs/>
        </w:rPr>
        <w:t>g</w:t>
      </w:r>
      <w:r w:rsidR="62AF0A04" w:rsidRPr="04B43BCC">
        <w:rPr>
          <w:rFonts w:ascii="Calibri" w:eastAsia="Calibri" w:hAnsi="Calibri" w:cs="Calibri"/>
          <w:i/>
          <w:iCs/>
        </w:rPr>
        <w:t>aa</w:t>
      </w:r>
      <w:r w:rsidR="479E14DE" w:rsidRPr="04B43BCC">
        <w:rPr>
          <w:rFonts w:ascii="Calibri" w:eastAsia="Calibri" w:hAnsi="Calibri" w:cs="Calibri"/>
          <w:i/>
          <w:iCs/>
        </w:rPr>
        <w:t>n</w:t>
      </w:r>
      <w:r w:rsidR="479E14DE" w:rsidRPr="04B43BCC">
        <w:rPr>
          <w:rFonts w:ascii="Calibri" w:eastAsia="Calibri" w:hAnsi="Calibri" w:cs="Calibri"/>
        </w:rPr>
        <w:t xml:space="preserve"> doen. </w:t>
      </w:r>
      <w:r w:rsidR="2A2E7008" w:rsidRPr="04B43BCC">
        <w:rPr>
          <w:rFonts w:ascii="Calibri" w:eastAsia="Calibri" w:hAnsi="Calibri" w:cs="Calibri"/>
        </w:rPr>
        <w:t xml:space="preserve"> </w:t>
      </w:r>
      <w:r w:rsidR="7E6764A9" w:rsidRPr="04B43BCC">
        <w:rPr>
          <w:rFonts w:ascii="Calibri" w:eastAsia="Calibri" w:hAnsi="Calibri" w:cs="Calibri"/>
        </w:rPr>
        <w:t xml:space="preserve">En om van elkaar te leren. </w:t>
      </w:r>
      <w:r w:rsidR="2A2E7008" w:rsidRPr="04B43BCC">
        <w:rPr>
          <w:rFonts w:ascii="Calibri" w:eastAsia="Calibri" w:hAnsi="Calibri" w:cs="Calibri"/>
        </w:rPr>
        <w:t xml:space="preserve">De meeste praktijken werken al met een secretariaat. Zeer veel praktijken werken samen met verpleegkundigen in de praktijk. We weten alleen nog niet goed hoe we dit allemaal </w:t>
      </w:r>
      <w:r w:rsidR="54ED9F13" w:rsidRPr="04B43BCC">
        <w:rPr>
          <w:rFonts w:ascii="Calibri" w:eastAsia="Calibri" w:hAnsi="Calibri" w:cs="Calibri"/>
        </w:rPr>
        <w:t xml:space="preserve">op een optimale wijze </w:t>
      </w:r>
      <w:r w:rsidR="2A2E7008" w:rsidRPr="04B43BCC">
        <w:rPr>
          <w:rFonts w:ascii="Calibri" w:eastAsia="Calibri" w:hAnsi="Calibri" w:cs="Calibri"/>
        </w:rPr>
        <w:t xml:space="preserve">kunnen invullen. </w:t>
      </w:r>
      <w:r w:rsidR="25360A86" w:rsidRPr="04B43BCC">
        <w:rPr>
          <w:rFonts w:ascii="Calibri" w:eastAsia="Calibri" w:hAnsi="Calibri" w:cs="Calibri"/>
        </w:rPr>
        <w:t xml:space="preserve">De tijd is aangebroken om volop te experimenteren om dit nieuwe model in de praktijk te brengen. </w:t>
      </w:r>
      <w:r w:rsidR="44A746BF" w:rsidRPr="04B43BCC">
        <w:rPr>
          <w:rFonts w:ascii="Calibri" w:eastAsia="Calibri" w:hAnsi="Calibri" w:cs="Calibri"/>
        </w:rPr>
        <w:t>En o</w:t>
      </w:r>
      <w:r w:rsidR="25360A86" w:rsidRPr="04B43BCC">
        <w:rPr>
          <w:rFonts w:ascii="Calibri" w:eastAsia="Calibri" w:hAnsi="Calibri" w:cs="Calibri"/>
        </w:rPr>
        <w:t>m de geslaagde experimenten te verduurzamen en aan elkaar door te geven</w:t>
      </w:r>
      <w:r w:rsidR="4F6EFB2C" w:rsidRPr="04B43BCC">
        <w:rPr>
          <w:rFonts w:ascii="Calibri" w:eastAsia="Calibri" w:hAnsi="Calibri" w:cs="Calibri"/>
        </w:rPr>
        <w:t xml:space="preserve">. Dan zullen we </w:t>
      </w:r>
      <w:r w:rsidR="00303E40">
        <w:rPr>
          <w:rFonts w:ascii="Calibri" w:eastAsia="Calibri" w:hAnsi="Calibri" w:cs="Calibri"/>
        </w:rPr>
        <w:t xml:space="preserve">misschien eindelijk </w:t>
      </w:r>
      <w:r w:rsidR="4F6EFB2C" w:rsidRPr="04B43BCC">
        <w:rPr>
          <w:rFonts w:ascii="Calibri" w:eastAsia="Calibri" w:hAnsi="Calibri" w:cs="Calibri"/>
        </w:rPr>
        <w:t xml:space="preserve">kunnen zeggen dat </w:t>
      </w:r>
      <w:r w:rsidR="1E4CC9D9" w:rsidRPr="00303E40">
        <w:rPr>
          <w:rFonts w:ascii="Calibri" w:eastAsia="Calibri" w:hAnsi="Calibri" w:cs="Calibri"/>
          <w:i/>
        </w:rPr>
        <w:t>“</w:t>
      </w:r>
      <w:r w:rsidR="4301BFB2" w:rsidRPr="00303E40">
        <w:rPr>
          <w:rFonts w:ascii="Calibri" w:eastAsia="Calibri" w:hAnsi="Calibri" w:cs="Calibri"/>
          <w:i/>
        </w:rPr>
        <w:t xml:space="preserve">The old world has passed away. </w:t>
      </w:r>
      <w:r w:rsidR="4301BFB2" w:rsidRPr="00303E40">
        <w:rPr>
          <w:rFonts w:ascii="Calibri" w:eastAsia="Calibri" w:hAnsi="Calibri" w:cs="Calibri"/>
          <w:i/>
          <w:lang w:val="en-US"/>
        </w:rPr>
        <w:t>The new world has been born, still taking shape. Now is the time of upheaval.”</w:t>
      </w:r>
    </w:p>
    <w:p w14:paraId="2D44FBA0" w14:textId="1CB5F6F3" w:rsidR="00056ED2" w:rsidRPr="00303E40" w:rsidRDefault="00056ED2">
      <w:pPr>
        <w:rPr>
          <w:lang w:val="en-US"/>
        </w:rPr>
      </w:pPr>
    </w:p>
    <w:sectPr w:rsidR="00056ED2" w:rsidRPr="00303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stem-ui">
    <w:altName w:val="Cambria"/>
    <w:panose1 w:val="020B0604020202020204"/>
    <w:charset w:val="00"/>
    <w:family w:val="roman"/>
    <w:notTrueType/>
    <w:pitch w:val="default"/>
  </w:font>
</w:fonts>
</file>

<file path=word/intelligence2.xml><?xml version="1.0" encoding="utf-8"?>
<int2:intelligence xmlns:int2="http://schemas.microsoft.com/office/intelligence/2020/intelligence">
  <int2:observations>
    <int2:bookmark int2:bookmarkName="_Int_XrB6S8Yl" int2:invalidationBookmarkName="" int2:hashCode="/m4XTimDN4L4dq" int2:id="eLmJHu2Y">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7EB"/>
    <w:multiLevelType w:val="multilevel"/>
    <w:tmpl w:val="CFC6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274A6"/>
    <w:multiLevelType w:val="hybridMultilevel"/>
    <w:tmpl w:val="36C6D514"/>
    <w:lvl w:ilvl="0" w:tplc="09CC4362">
      <w:start w:val="1"/>
      <w:numFmt w:val="bullet"/>
      <w:lvlText w:val=""/>
      <w:lvlJc w:val="left"/>
      <w:pPr>
        <w:ind w:left="720" w:hanging="360"/>
      </w:pPr>
      <w:rPr>
        <w:rFonts w:ascii="Symbol" w:hAnsi="Symbol" w:hint="default"/>
      </w:rPr>
    </w:lvl>
    <w:lvl w:ilvl="1" w:tplc="7B1A0696">
      <w:start w:val="1"/>
      <w:numFmt w:val="bullet"/>
      <w:lvlText w:val="o"/>
      <w:lvlJc w:val="left"/>
      <w:pPr>
        <w:ind w:left="1440" w:hanging="360"/>
      </w:pPr>
      <w:rPr>
        <w:rFonts w:ascii="Courier New" w:hAnsi="Courier New" w:hint="default"/>
      </w:rPr>
    </w:lvl>
    <w:lvl w:ilvl="2" w:tplc="0400ED04">
      <w:start w:val="1"/>
      <w:numFmt w:val="bullet"/>
      <w:lvlText w:val=""/>
      <w:lvlJc w:val="left"/>
      <w:pPr>
        <w:ind w:left="2160" w:hanging="360"/>
      </w:pPr>
      <w:rPr>
        <w:rFonts w:ascii="Wingdings" w:hAnsi="Wingdings" w:hint="default"/>
      </w:rPr>
    </w:lvl>
    <w:lvl w:ilvl="3" w:tplc="5ED80894">
      <w:start w:val="1"/>
      <w:numFmt w:val="bullet"/>
      <w:lvlText w:val=""/>
      <w:lvlJc w:val="left"/>
      <w:pPr>
        <w:ind w:left="2880" w:hanging="360"/>
      </w:pPr>
      <w:rPr>
        <w:rFonts w:ascii="Symbol" w:hAnsi="Symbol" w:hint="default"/>
      </w:rPr>
    </w:lvl>
    <w:lvl w:ilvl="4" w:tplc="5FB87A34">
      <w:start w:val="1"/>
      <w:numFmt w:val="bullet"/>
      <w:lvlText w:val="o"/>
      <w:lvlJc w:val="left"/>
      <w:pPr>
        <w:ind w:left="3600" w:hanging="360"/>
      </w:pPr>
      <w:rPr>
        <w:rFonts w:ascii="Courier New" w:hAnsi="Courier New" w:hint="default"/>
      </w:rPr>
    </w:lvl>
    <w:lvl w:ilvl="5" w:tplc="9B58E466">
      <w:start w:val="1"/>
      <w:numFmt w:val="bullet"/>
      <w:lvlText w:val=""/>
      <w:lvlJc w:val="left"/>
      <w:pPr>
        <w:ind w:left="4320" w:hanging="360"/>
      </w:pPr>
      <w:rPr>
        <w:rFonts w:ascii="Wingdings" w:hAnsi="Wingdings" w:hint="default"/>
      </w:rPr>
    </w:lvl>
    <w:lvl w:ilvl="6" w:tplc="9E603F80">
      <w:start w:val="1"/>
      <w:numFmt w:val="bullet"/>
      <w:lvlText w:val=""/>
      <w:lvlJc w:val="left"/>
      <w:pPr>
        <w:ind w:left="5040" w:hanging="360"/>
      </w:pPr>
      <w:rPr>
        <w:rFonts w:ascii="Symbol" w:hAnsi="Symbol" w:hint="default"/>
      </w:rPr>
    </w:lvl>
    <w:lvl w:ilvl="7" w:tplc="8CF4CD80">
      <w:start w:val="1"/>
      <w:numFmt w:val="bullet"/>
      <w:lvlText w:val="o"/>
      <w:lvlJc w:val="left"/>
      <w:pPr>
        <w:ind w:left="5760" w:hanging="360"/>
      </w:pPr>
      <w:rPr>
        <w:rFonts w:ascii="Courier New" w:hAnsi="Courier New" w:hint="default"/>
      </w:rPr>
    </w:lvl>
    <w:lvl w:ilvl="8" w:tplc="332ECD2E">
      <w:start w:val="1"/>
      <w:numFmt w:val="bullet"/>
      <w:lvlText w:val=""/>
      <w:lvlJc w:val="left"/>
      <w:pPr>
        <w:ind w:left="6480" w:hanging="360"/>
      </w:pPr>
      <w:rPr>
        <w:rFonts w:ascii="Wingdings" w:hAnsi="Wingdings" w:hint="default"/>
      </w:rPr>
    </w:lvl>
  </w:abstractNum>
  <w:abstractNum w:abstractNumId="2" w15:restartNumberingAfterBreak="0">
    <w:nsid w:val="02A80BD0"/>
    <w:multiLevelType w:val="multilevel"/>
    <w:tmpl w:val="D570E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F40E3"/>
    <w:multiLevelType w:val="multilevel"/>
    <w:tmpl w:val="283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3CF5"/>
    <w:multiLevelType w:val="multilevel"/>
    <w:tmpl w:val="851AB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05BA7"/>
    <w:multiLevelType w:val="hybridMultilevel"/>
    <w:tmpl w:val="A080FFB2"/>
    <w:lvl w:ilvl="0" w:tplc="E0DAC060">
      <w:start w:val="1"/>
      <w:numFmt w:val="bullet"/>
      <w:lvlText w:val="-"/>
      <w:lvlJc w:val="left"/>
      <w:pPr>
        <w:ind w:left="360" w:hanging="360"/>
      </w:pPr>
      <w:rPr>
        <w:rFonts w:ascii="Aptos" w:hAnsi="Aptos" w:hint="default"/>
      </w:rPr>
    </w:lvl>
    <w:lvl w:ilvl="1" w:tplc="C27494B2">
      <w:start w:val="1"/>
      <w:numFmt w:val="bullet"/>
      <w:lvlText w:val="o"/>
      <w:lvlJc w:val="left"/>
      <w:pPr>
        <w:ind w:left="1080" w:hanging="360"/>
      </w:pPr>
      <w:rPr>
        <w:rFonts w:ascii="Courier New" w:hAnsi="Courier New" w:hint="default"/>
      </w:rPr>
    </w:lvl>
    <w:lvl w:ilvl="2" w:tplc="F4A8926E">
      <w:start w:val="1"/>
      <w:numFmt w:val="bullet"/>
      <w:lvlText w:val=""/>
      <w:lvlJc w:val="left"/>
      <w:pPr>
        <w:ind w:left="1800" w:hanging="360"/>
      </w:pPr>
      <w:rPr>
        <w:rFonts w:ascii="Wingdings" w:hAnsi="Wingdings" w:hint="default"/>
      </w:rPr>
    </w:lvl>
    <w:lvl w:ilvl="3" w:tplc="0D12D4F6">
      <w:start w:val="1"/>
      <w:numFmt w:val="bullet"/>
      <w:lvlText w:val=""/>
      <w:lvlJc w:val="left"/>
      <w:pPr>
        <w:ind w:left="2520" w:hanging="360"/>
      </w:pPr>
      <w:rPr>
        <w:rFonts w:ascii="Symbol" w:hAnsi="Symbol" w:hint="default"/>
      </w:rPr>
    </w:lvl>
    <w:lvl w:ilvl="4" w:tplc="6CD80A6A">
      <w:start w:val="1"/>
      <w:numFmt w:val="bullet"/>
      <w:lvlText w:val="o"/>
      <w:lvlJc w:val="left"/>
      <w:pPr>
        <w:ind w:left="3240" w:hanging="360"/>
      </w:pPr>
      <w:rPr>
        <w:rFonts w:ascii="Courier New" w:hAnsi="Courier New" w:hint="default"/>
      </w:rPr>
    </w:lvl>
    <w:lvl w:ilvl="5" w:tplc="FE7A4634">
      <w:start w:val="1"/>
      <w:numFmt w:val="bullet"/>
      <w:lvlText w:val=""/>
      <w:lvlJc w:val="left"/>
      <w:pPr>
        <w:ind w:left="3960" w:hanging="360"/>
      </w:pPr>
      <w:rPr>
        <w:rFonts w:ascii="Wingdings" w:hAnsi="Wingdings" w:hint="default"/>
      </w:rPr>
    </w:lvl>
    <w:lvl w:ilvl="6" w:tplc="B98E187A">
      <w:start w:val="1"/>
      <w:numFmt w:val="bullet"/>
      <w:lvlText w:val=""/>
      <w:lvlJc w:val="left"/>
      <w:pPr>
        <w:ind w:left="4680" w:hanging="360"/>
      </w:pPr>
      <w:rPr>
        <w:rFonts w:ascii="Symbol" w:hAnsi="Symbol" w:hint="default"/>
      </w:rPr>
    </w:lvl>
    <w:lvl w:ilvl="7" w:tplc="7D48C18A">
      <w:start w:val="1"/>
      <w:numFmt w:val="bullet"/>
      <w:lvlText w:val="o"/>
      <w:lvlJc w:val="left"/>
      <w:pPr>
        <w:ind w:left="5400" w:hanging="360"/>
      </w:pPr>
      <w:rPr>
        <w:rFonts w:ascii="Courier New" w:hAnsi="Courier New" w:hint="default"/>
      </w:rPr>
    </w:lvl>
    <w:lvl w:ilvl="8" w:tplc="559238DA">
      <w:start w:val="1"/>
      <w:numFmt w:val="bullet"/>
      <w:lvlText w:val=""/>
      <w:lvlJc w:val="left"/>
      <w:pPr>
        <w:ind w:left="6120" w:hanging="360"/>
      </w:pPr>
      <w:rPr>
        <w:rFonts w:ascii="Wingdings" w:hAnsi="Wingdings" w:hint="default"/>
      </w:rPr>
    </w:lvl>
  </w:abstractNum>
  <w:abstractNum w:abstractNumId="6" w15:restartNumberingAfterBreak="0">
    <w:nsid w:val="0E96558E"/>
    <w:multiLevelType w:val="hybridMultilevel"/>
    <w:tmpl w:val="F7E23F94"/>
    <w:lvl w:ilvl="0" w:tplc="7D98AC8A">
      <w:start w:val="1"/>
      <w:numFmt w:val="bullet"/>
      <w:lvlText w:val="•"/>
      <w:lvlJc w:val="left"/>
      <w:pPr>
        <w:tabs>
          <w:tab w:val="num" w:pos="720"/>
        </w:tabs>
        <w:ind w:left="720" w:hanging="360"/>
      </w:pPr>
      <w:rPr>
        <w:rFonts w:ascii="Arial" w:hAnsi="Arial" w:hint="default"/>
      </w:rPr>
    </w:lvl>
    <w:lvl w:ilvl="1" w:tplc="BB36BEC6">
      <w:numFmt w:val="bullet"/>
      <w:lvlText w:val="•"/>
      <w:lvlJc w:val="left"/>
      <w:pPr>
        <w:tabs>
          <w:tab w:val="num" w:pos="1440"/>
        </w:tabs>
        <w:ind w:left="1440" w:hanging="360"/>
      </w:pPr>
      <w:rPr>
        <w:rFonts w:ascii="Arial" w:hAnsi="Arial" w:hint="default"/>
      </w:rPr>
    </w:lvl>
    <w:lvl w:ilvl="2" w:tplc="3294ADD8" w:tentative="1">
      <w:start w:val="1"/>
      <w:numFmt w:val="bullet"/>
      <w:lvlText w:val="•"/>
      <w:lvlJc w:val="left"/>
      <w:pPr>
        <w:tabs>
          <w:tab w:val="num" w:pos="2160"/>
        </w:tabs>
        <w:ind w:left="2160" w:hanging="360"/>
      </w:pPr>
      <w:rPr>
        <w:rFonts w:ascii="Arial" w:hAnsi="Arial" w:hint="default"/>
      </w:rPr>
    </w:lvl>
    <w:lvl w:ilvl="3" w:tplc="A2FAC356" w:tentative="1">
      <w:start w:val="1"/>
      <w:numFmt w:val="bullet"/>
      <w:lvlText w:val="•"/>
      <w:lvlJc w:val="left"/>
      <w:pPr>
        <w:tabs>
          <w:tab w:val="num" w:pos="2880"/>
        </w:tabs>
        <w:ind w:left="2880" w:hanging="360"/>
      </w:pPr>
      <w:rPr>
        <w:rFonts w:ascii="Arial" w:hAnsi="Arial" w:hint="default"/>
      </w:rPr>
    </w:lvl>
    <w:lvl w:ilvl="4" w:tplc="57E43848" w:tentative="1">
      <w:start w:val="1"/>
      <w:numFmt w:val="bullet"/>
      <w:lvlText w:val="•"/>
      <w:lvlJc w:val="left"/>
      <w:pPr>
        <w:tabs>
          <w:tab w:val="num" w:pos="3600"/>
        </w:tabs>
        <w:ind w:left="3600" w:hanging="360"/>
      </w:pPr>
      <w:rPr>
        <w:rFonts w:ascii="Arial" w:hAnsi="Arial" w:hint="default"/>
      </w:rPr>
    </w:lvl>
    <w:lvl w:ilvl="5" w:tplc="8B2242CA" w:tentative="1">
      <w:start w:val="1"/>
      <w:numFmt w:val="bullet"/>
      <w:lvlText w:val="•"/>
      <w:lvlJc w:val="left"/>
      <w:pPr>
        <w:tabs>
          <w:tab w:val="num" w:pos="4320"/>
        </w:tabs>
        <w:ind w:left="4320" w:hanging="360"/>
      </w:pPr>
      <w:rPr>
        <w:rFonts w:ascii="Arial" w:hAnsi="Arial" w:hint="default"/>
      </w:rPr>
    </w:lvl>
    <w:lvl w:ilvl="6" w:tplc="B238C2DC" w:tentative="1">
      <w:start w:val="1"/>
      <w:numFmt w:val="bullet"/>
      <w:lvlText w:val="•"/>
      <w:lvlJc w:val="left"/>
      <w:pPr>
        <w:tabs>
          <w:tab w:val="num" w:pos="5040"/>
        </w:tabs>
        <w:ind w:left="5040" w:hanging="360"/>
      </w:pPr>
      <w:rPr>
        <w:rFonts w:ascii="Arial" w:hAnsi="Arial" w:hint="default"/>
      </w:rPr>
    </w:lvl>
    <w:lvl w:ilvl="7" w:tplc="FED250D6" w:tentative="1">
      <w:start w:val="1"/>
      <w:numFmt w:val="bullet"/>
      <w:lvlText w:val="•"/>
      <w:lvlJc w:val="left"/>
      <w:pPr>
        <w:tabs>
          <w:tab w:val="num" w:pos="5760"/>
        </w:tabs>
        <w:ind w:left="5760" w:hanging="360"/>
      </w:pPr>
      <w:rPr>
        <w:rFonts w:ascii="Arial" w:hAnsi="Arial" w:hint="default"/>
      </w:rPr>
    </w:lvl>
    <w:lvl w:ilvl="8" w:tplc="8F7AD3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0B2AC0"/>
    <w:multiLevelType w:val="hybridMultilevel"/>
    <w:tmpl w:val="A3C40B3E"/>
    <w:lvl w:ilvl="0" w:tplc="94C23DFE">
      <w:start w:val="1"/>
      <w:numFmt w:val="bullet"/>
      <w:lvlText w:val="•"/>
      <w:lvlJc w:val="left"/>
      <w:pPr>
        <w:tabs>
          <w:tab w:val="num" w:pos="720"/>
        </w:tabs>
        <w:ind w:left="720" w:hanging="360"/>
      </w:pPr>
      <w:rPr>
        <w:rFonts w:ascii="Arial" w:hAnsi="Arial" w:hint="default"/>
      </w:rPr>
    </w:lvl>
    <w:lvl w:ilvl="1" w:tplc="B70493E2">
      <w:numFmt w:val="bullet"/>
      <w:lvlText w:val="•"/>
      <w:lvlJc w:val="left"/>
      <w:pPr>
        <w:tabs>
          <w:tab w:val="num" w:pos="1440"/>
        </w:tabs>
        <w:ind w:left="1440" w:hanging="360"/>
      </w:pPr>
      <w:rPr>
        <w:rFonts w:ascii="Arial" w:hAnsi="Arial" w:hint="default"/>
      </w:rPr>
    </w:lvl>
    <w:lvl w:ilvl="2" w:tplc="A82C256C" w:tentative="1">
      <w:start w:val="1"/>
      <w:numFmt w:val="bullet"/>
      <w:lvlText w:val="•"/>
      <w:lvlJc w:val="left"/>
      <w:pPr>
        <w:tabs>
          <w:tab w:val="num" w:pos="2160"/>
        </w:tabs>
        <w:ind w:left="2160" w:hanging="360"/>
      </w:pPr>
      <w:rPr>
        <w:rFonts w:ascii="Arial" w:hAnsi="Arial" w:hint="default"/>
      </w:rPr>
    </w:lvl>
    <w:lvl w:ilvl="3" w:tplc="0FCE983E" w:tentative="1">
      <w:start w:val="1"/>
      <w:numFmt w:val="bullet"/>
      <w:lvlText w:val="•"/>
      <w:lvlJc w:val="left"/>
      <w:pPr>
        <w:tabs>
          <w:tab w:val="num" w:pos="2880"/>
        </w:tabs>
        <w:ind w:left="2880" w:hanging="360"/>
      </w:pPr>
      <w:rPr>
        <w:rFonts w:ascii="Arial" w:hAnsi="Arial" w:hint="default"/>
      </w:rPr>
    </w:lvl>
    <w:lvl w:ilvl="4" w:tplc="1E3C30E6" w:tentative="1">
      <w:start w:val="1"/>
      <w:numFmt w:val="bullet"/>
      <w:lvlText w:val="•"/>
      <w:lvlJc w:val="left"/>
      <w:pPr>
        <w:tabs>
          <w:tab w:val="num" w:pos="3600"/>
        </w:tabs>
        <w:ind w:left="3600" w:hanging="360"/>
      </w:pPr>
      <w:rPr>
        <w:rFonts w:ascii="Arial" w:hAnsi="Arial" w:hint="default"/>
      </w:rPr>
    </w:lvl>
    <w:lvl w:ilvl="5" w:tplc="6E3A445C" w:tentative="1">
      <w:start w:val="1"/>
      <w:numFmt w:val="bullet"/>
      <w:lvlText w:val="•"/>
      <w:lvlJc w:val="left"/>
      <w:pPr>
        <w:tabs>
          <w:tab w:val="num" w:pos="4320"/>
        </w:tabs>
        <w:ind w:left="4320" w:hanging="360"/>
      </w:pPr>
      <w:rPr>
        <w:rFonts w:ascii="Arial" w:hAnsi="Arial" w:hint="default"/>
      </w:rPr>
    </w:lvl>
    <w:lvl w:ilvl="6" w:tplc="080E551E" w:tentative="1">
      <w:start w:val="1"/>
      <w:numFmt w:val="bullet"/>
      <w:lvlText w:val="•"/>
      <w:lvlJc w:val="left"/>
      <w:pPr>
        <w:tabs>
          <w:tab w:val="num" w:pos="5040"/>
        </w:tabs>
        <w:ind w:left="5040" w:hanging="360"/>
      </w:pPr>
      <w:rPr>
        <w:rFonts w:ascii="Arial" w:hAnsi="Arial" w:hint="default"/>
      </w:rPr>
    </w:lvl>
    <w:lvl w:ilvl="7" w:tplc="B63C9CAA" w:tentative="1">
      <w:start w:val="1"/>
      <w:numFmt w:val="bullet"/>
      <w:lvlText w:val="•"/>
      <w:lvlJc w:val="left"/>
      <w:pPr>
        <w:tabs>
          <w:tab w:val="num" w:pos="5760"/>
        </w:tabs>
        <w:ind w:left="5760" w:hanging="360"/>
      </w:pPr>
      <w:rPr>
        <w:rFonts w:ascii="Arial" w:hAnsi="Arial" w:hint="default"/>
      </w:rPr>
    </w:lvl>
    <w:lvl w:ilvl="8" w:tplc="A698AD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5E772D"/>
    <w:multiLevelType w:val="hybridMultilevel"/>
    <w:tmpl w:val="D5BE96DA"/>
    <w:lvl w:ilvl="0" w:tplc="D4F4383A">
      <w:start w:val="1"/>
      <w:numFmt w:val="bullet"/>
      <w:lvlText w:val=""/>
      <w:lvlJc w:val="left"/>
      <w:pPr>
        <w:ind w:left="720" w:hanging="360"/>
      </w:pPr>
      <w:rPr>
        <w:rFonts w:ascii="Symbol" w:hAnsi="Symbol" w:hint="default"/>
      </w:rPr>
    </w:lvl>
    <w:lvl w:ilvl="1" w:tplc="5EA8E3BE">
      <w:start w:val="1"/>
      <w:numFmt w:val="bullet"/>
      <w:lvlText w:val="o"/>
      <w:lvlJc w:val="left"/>
      <w:pPr>
        <w:ind w:left="1440" w:hanging="360"/>
      </w:pPr>
      <w:rPr>
        <w:rFonts w:ascii="Courier New" w:hAnsi="Courier New" w:hint="default"/>
      </w:rPr>
    </w:lvl>
    <w:lvl w:ilvl="2" w:tplc="8AE0532A">
      <w:start w:val="1"/>
      <w:numFmt w:val="bullet"/>
      <w:lvlText w:val=""/>
      <w:lvlJc w:val="left"/>
      <w:pPr>
        <w:ind w:left="2160" w:hanging="360"/>
      </w:pPr>
      <w:rPr>
        <w:rFonts w:ascii="Wingdings" w:hAnsi="Wingdings" w:hint="default"/>
      </w:rPr>
    </w:lvl>
    <w:lvl w:ilvl="3" w:tplc="F8E8750E">
      <w:start w:val="1"/>
      <w:numFmt w:val="bullet"/>
      <w:lvlText w:val=""/>
      <w:lvlJc w:val="left"/>
      <w:pPr>
        <w:ind w:left="2880" w:hanging="360"/>
      </w:pPr>
      <w:rPr>
        <w:rFonts w:ascii="Symbol" w:hAnsi="Symbol" w:hint="default"/>
      </w:rPr>
    </w:lvl>
    <w:lvl w:ilvl="4" w:tplc="0A3861CA">
      <w:start w:val="1"/>
      <w:numFmt w:val="bullet"/>
      <w:lvlText w:val="o"/>
      <w:lvlJc w:val="left"/>
      <w:pPr>
        <w:ind w:left="3600" w:hanging="360"/>
      </w:pPr>
      <w:rPr>
        <w:rFonts w:ascii="Courier New" w:hAnsi="Courier New" w:hint="default"/>
      </w:rPr>
    </w:lvl>
    <w:lvl w:ilvl="5" w:tplc="0B4EEE6A">
      <w:start w:val="1"/>
      <w:numFmt w:val="bullet"/>
      <w:lvlText w:val=""/>
      <w:lvlJc w:val="left"/>
      <w:pPr>
        <w:ind w:left="4320" w:hanging="360"/>
      </w:pPr>
      <w:rPr>
        <w:rFonts w:ascii="Wingdings" w:hAnsi="Wingdings" w:hint="default"/>
      </w:rPr>
    </w:lvl>
    <w:lvl w:ilvl="6" w:tplc="1F2E8950">
      <w:start w:val="1"/>
      <w:numFmt w:val="bullet"/>
      <w:lvlText w:val=""/>
      <w:lvlJc w:val="left"/>
      <w:pPr>
        <w:ind w:left="5040" w:hanging="360"/>
      </w:pPr>
      <w:rPr>
        <w:rFonts w:ascii="Symbol" w:hAnsi="Symbol" w:hint="default"/>
      </w:rPr>
    </w:lvl>
    <w:lvl w:ilvl="7" w:tplc="2586CEFE">
      <w:start w:val="1"/>
      <w:numFmt w:val="bullet"/>
      <w:lvlText w:val="o"/>
      <w:lvlJc w:val="left"/>
      <w:pPr>
        <w:ind w:left="5760" w:hanging="360"/>
      </w:pPr>
      <w:rPr>
        <w:rFonts w:ascii="Courier New" w:hAnsi="Courier New" w:hint="default"/>
      </w:rPr>
    </w:lvl>
    <w:lvl w:ilvl="8" w:tplc="9D02EB76">
      <w:start w:val="1"/>
      <w:numFmt w:val="bullet"/>
      <w:lvlText w:val=""/>
      <w:lvlJc w:val="left"/>
      <w:pPr>
        <w:ind w:left="6480" w:hanging="360"/>
      </w:pPr>
      <w:rPr>
        <w:rFonts w:ascii="Wingdings" w:hAnsi="Wingdings" w:hint="default"/>
      </w:rPr>
    </w:lvl>
  </w:abstractNum>
  <w:abstractNum w:abstractNumId="9" w15:restartNumberingAfterBreak="0">
    <w:nsid w:val="2206704E"/>
    <w:multiLevelType w:val="multilevel"/>
    <w:tmpl w:val="524C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956C0"/>
    <w:multiLevelType w:val="hybridMultilevel"/>
    <w:tmpl w:val="B6EAA85E"/>
    <w:lvl w:ilvl="0" w:tplc="C4FA65E4">
      <w:start w:val="1"/>
      <w:numFmt w:val="bullet"/>
      <w:lvlText w:val="•"/>
      <w:lvlJc w:val="left"/>
      <w:pPr>
        <w:tabs>
          <w:tab w:val="num" w:pos="720"/>
        </w:tabs>
        <w:ind w:left="720" w:hanging="360"/>
      </w:pPr>
      <w:rPr>
        <w:rFonts w:ascii="Arial" w:hAnsi="Arial" w:hint="default"/>
      </w:rPr>
    </w:lvl>
    <w:lvl w:ilvl="1" w:tplc="40BE1EA6">
      <w:numFmt w:val="bullet"/>
      <w:lvlText w:val="•"/>
      <w:lvlJc w:val="left"/>
      <w:pPr>
        <w:tabs>
          <w:tab w:val="num" w:pos="1440"/>
        </w:tabs>
        <w:ind w:left="1440" w:hanging="360"/>
      </w:pPr>
      <w:rPr>
        <w:rFonts w:ascii="Arial" w:hAnsi="Arial" w:hint="default"/>
      </w:rPr>
    </w:lvl>
    <w:lvl w:ilvl="2" w:tplc="23223FEC" w:tentative="1">
      <w:start w:val="1"/>
      <w:numFmt w:val="bullet"/>
      <w:lvlText w:val="•"/>
      <w:lvlJc w:val="left"/>
      <w:pPr>
        <w:tabs>
          <w:tab w:val="num" w:pos="2160"/>
        </w:tabs>
        <w:ind w:left="2160" w:hanging="360"/>
      </w:pPr>
      <w:rPr>
        <w:rFonts w:ascii="Arial" w:hAnsi="Arial" w:hint="default"/>
      </w:rPr>
    </w:lvl>
    <w:lvl w:ilvl="3" w:tplc="96920C0C" w:tentative="1">
      <w:start w:val="1"/>
      <w:numFmt w:val="bullet"/>
      <w:lvlText w:val="•"/>
      <w:lvlJc w:val="left"/>
      <w:pPr>
        <w:tabs>
          <w:tab w:val="num" w:pos="2880"/>
        </w:tabs>
        <w:ind w:left="2880" w:hanging="360"/>
      </w:pPr>
      <w:rPr>
        <w:rFonts w:ascii="Arial" w:hAnsi="Arial" w:hint="default"/>
      </w:rPr>
    </w:lvl>
    <w:lvl w:ilvl="4" w:tplc="8A30C192" w:tentative="1">
      <w:start w:val="1"/>
      <w:numFmt w:val="bullet"/>
      <w:lvlText w:val="•"/>
      <w:lvlJc w:val="left"/>
      <w:pPr>
        <w:tabs>
          <w:tab w:val="num" w:pos="3600"/>
        </w:tabs>
        <w:ind w:left="3600" w:hanging="360"/>
      </w:pPr>
      <w:rPr>
        <w:rFonts w:ascii="Arial" w:hAnsi="Arial" w:hint="default"/>
      </w:rPr>
    </w:lvl>
    <w:lvl w:ilvl="5" w:tplc="9A4A89E6" w:tentative="1">
      <w:start w:val="1"/>
      <w:numFmt w:val="bullet"/>
      <w:lvlText w:val="•"/>
      <w:lvlJc w:val="left"/>
      <w:pPr>
        <w:tabs>
          <w:tab w:val="num" w:pos="4320"/>
        </w:tabs>
        <w:ind w:left="4320" w:hanging="360"/>
      </w:pPr>
      <w:rPr>
        <w:rFonts w:ascii="Arial" w:hAnsi="Arial" w:hint="default"/>
      </w:rPr>
    </w:lvl>
    <w:lvl w:ilvl="6" w:tplc="A594ACF2" w:tentative="1">
      <w:start w:val="1"/>
      <w:numFmt w:val="bullet"/>
      <w:lvlText w:val="•"/>
      <w:lvlJc w:val="left"/>
      <w:pPr>
        <w:tabs>
          <w:tab w:val="num" w:pos="5040"/>
        </w:tabs>
        <w:ind w:left="5040" w:hanging="360"/>
      </w:pPr>
      <w:rPr>
        <w:rFonts w:ascii="Arial" w:hAnsi="Arial" w:hint="default"/>
      </w:rPr>
    </w:lvl>
    <w:lvl w:ilvl="7" w:tplc="66B49A0E" w:tentative="1">
      <w:start w:val="1"/>
      <w:numFmt w:val="bullet"/>
      <w:lvlText w:val="•"/>
      <w:lvlJc w:val="left"/>
      <w:pPr>
        <w:tabs>
          <w:tab w:val="num" w:pos="5760"/>
        </w:tabs>
        <w:ind w:left="5760" w:hanging="360"/>
      </w:pPr>
      <w:rPr>
        <w:rFonts w:ascii="Arial" w:hAnsi="Arial" w:hint="default"/>
      </w:rPr>
    </w:lvl>
    <w:lvl w:ilvl="8" w:tplc="AC84E2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7350B5"/>
    <w:multiLevelType w:val="hybridMultilevel"/>
    <w:tmpl w:val="E31E8614"/>
    <w:lvl w:ilvl="0" w:tplc="4BD8231C">
      <w:start w:val="1"/>
      <w:numFmt w:val="bullet"/>
      <w:lvlText w:val="•"/>
      <w:lvlJc w:val="left"/>
      <w:pPr>
        <w:tabs>
          <w:tab w:val="num" w:pos="720"/>
        </w:tabs>
        <w:ind w:left="720" w:hanging="360"/>
      </w:pPr>
      <w:rPr>
        <w:rFonts w:ascii="Arial" w:hAnsi="Arial" w:hint="default"/>
      </w:rPr>
    </w:lvl>
    <w:lvl w:ilvl="1" w:tplc="72C0B2B0">
      <w:numFmt w:val="bullet"/>
      <w:lvlText w:val="•"/>
      <w:lvlJc w:val="left"/>
      <w:pPr>
        <w:tabs>
          <w:tab w:val="num" w:pos="1440"/>
        </w:tabs>
        <w:ind w:left="1440" w:hanging="360"/>
      </w:pPr>
      <w:rPr>
        <w:rFonts w:ascii="Arial" w:hAnsi="Arial" w:hint="default"/>
      </w:rPr>
    </w:lvl>
    <w:lvl w:ilvl="2" w:tplc="A978061A" w:tentative="1">
      <w:start w:val="1"/>
      <w:numFmt w:val="bullet"/>
      <w:lvlText w:val="•"/>
      <w:lvlJc w:val="left"/>
      <w:pPr>
        <w:tabs>
          <w:tab w:val="num" w:pos="2160"/>
        </w:tabs>
        <w:ind w:left="2160" w:hanging="360"/>
      </w:pPr>
      <w:rPr>
        <w:rFonts w:ascii="Arial" w:hAnsi="Arial" w:hint="default"/>
      </w:rPr>
    </w:lvl>
    <w:lvl w:ilvl="3" w:tplc="608E861E" w:tentative="1">
      <w:start w:val="1"/>
      <w:numFmt w:val="bullet"/>
      <w:lvlText w:val="•"/>
      <w:lvlJc w:val="left"/>
      <w:pPr>
        <w:tabs>
          <w:tab w:val="num" w:pos="2880"/>
        </w:tabs>
        <w:ind w:left="2880" w:hanging="360"/>
      </w:pPr>
      <w:rPr>
        <w:rFonts w:ascii="Arial" w:hAnsi="Arial" w:hint="default"/>
      </w:rPr>
    </w:lvl>
    <w:lvl w:ilvl="4" w:tplc="A7D2A664" w:tentative="1">
      <w:start w:val="1"/>
      <w:numFmt w:val="bullet"/>
      <w:lvlText w:val="•"/>
      <w:lvlJc w:val="left"/>
      <w:pPr>
        <w:tabs>
          <w:tab w:val="num" w:pos="3600"/>
        </w:tabs>
        <w:ind w:left="3600" w:hanging="360"/>
      </w:pPr>
      <w:rPr>
        <w:rFonts w:ascii="Arial" w:hAnsi="Arial" w:hint="default"/>
      </w:rPr>
    </w:lvl>
    <w:lvl w:ilvl="5" w:tplc="DD780962" w:tentative="1">
      <w:start w:val="1"/>
      <w:numFmt w:val="bullet"/>
      <w:lvlText w:val="•"/>
      <w:lvlJc w:val="left"/>
      <w:pPr>
        <w:tabs>
          <w:tab w:val="num" w:pos="4320"/>
        </w:tabs>
        <w:ind w:left="4320" w:hanging="360"/>
      </w:pPr>
      <w:rPr>
        <w:rFonts w:ascii="Arial" w:hAnsi="Arial" w:hint="default"/>
      </w:rPr>
    </w:lvl>
    <w:lvl w:ilvl="6" w:tplc="6FBAB400" w:tentative="1">
      <w:start w:val="1"/>
      <w:numFmt w:val="bullet"/>
      <w:lvlText w:val="•"/>
      <w:lvlJc w:val="left"/>
      <w:pPr>
        <w:tabs>
          <w:tab w:val="num" w:pos="5040"/>
        </w:tabs>
        <w:ind w:left="5040" w:hanging="360"/>
      </w:pPr>
      <w:rPr>
        <w:rFonts w:ascii="Arial" w:hAnsi="Arial" w:hint="default"/>
      </w:rPr>
    </w:lvl>
    <w:lvl w:ilvl="7" w:tplc="D39C829C" w:tentative="1">
      <w:start w:val="1"/>
      <w:numFmt w:val="bullet"/>
      <w:lvlText w:val="•"/>
      <w:lvlJc w:val="left"/>
      <w:pPr>
        <w:tabs>
          <w:tab w:val="num" w:pos="5760"/>
        </w:tabs>
        <w:ind w:left="5760" w:hanging="360"/>
      </w:pPr>
      <w:rPr>
        <w:rFonts w:ascii="Arial" w:hAnsi="Arial" w:hint="default"/>
      </w:rPr>
    </w:lvl>
    <w:lvl w:ilvl="8" w:tplc="0B4A93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F63073"/>
    <w:multiLevelType w:val="multilevel"/>
    <w:tmpl w:val="B68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94836"/>
    <w:multiLevelType w:val="multilevel"/>
    <w:tmpl w:val="F60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7E83F"/>
    <w:multiLevelType w:val="hybridMultilevel"/>
    <w:tmpl w:val="7474EF12"/>
    <w:lvl w:ilvl="0" w:tplc="17429006">
      <w:start w:val="1"/>
      <w:numFmt w:val="bullet"/>
      <w:lvlText w:val=""/>
      <w:lvlJc w:val="left"/>
      <w:pPr>
        <w:ind w:left="720" w:hanging="360"/>
      </w:pPr>
      <w:rPr>
        <w:rFonts w:ascii="Symbol" w:hAnsi="Symbol" w:hint="default"/>
      </w:rPr>
    </w:lvl>
    <w:lvl w:ilvl="1" w:tplc="E01A0598">
      <w:start w:val="1"/>
      <w:numFmt w:val="bullet"/>
      <w:lvlText w:val="o"/>
      <w:lvlJc w:val="left"/>
      <w:pPr>
        <w:ind w:left="1440" w:hanging="360"/>
      </w:pPr>
      <w:rPr>
        <w:rFonts w:ascii="Courier New" w:hAnsi="Courier New" w:hint="default"/>
      </w:rPr>
    </w:lvl>
    <w:lvl w:ilvl="2" w:tplc="1B2CED68">
      <w:start w:val="1"/>
      <w:numFmt w:val="bullet"/>
      <w:lvlText w:val=""/>
      <w:lvlJc w:val="left"/>
      <w:pPr>
        <w:ind w:left="2160" w:hanging="360"/>
      </w:pPr>
      <w:rPr>
        <w:rFonts w:ascii="Wingdings" w:hAnsi="Wingdings" w:hint="default"/>
      </w:rPr>
    </w:lvl>
    <w:lvl w:ilvl="3" w:tplc="402E7310">
      <w:start w:val="1"/>
      <w:numFmt w:val="bullet"/>
      <w:lvlText w:val=""/>
      <w:lvlJc w:val="left"/>
      <w:pPr>
        <w:ind w:left="2880" w:hanging="360"/>
      </w:pPr>
      <w:rPr>
        <w:rFonts w:ascii="Symbol" w:hAnsi="Symbol" w:hint="default"/>
      </w:rPr>
    </w:lvl>
    <w:lvl w:ilvl="4" w:tplc="8648EDC0">
      <w:start w:val="1"/>
      <w:numFmt w:val="bullet"/>
      <w:lvlText w:val="o"/>
      <w:lvlJc w:val="left"/>
      <w:pPr>
        <w:ind w:left="3600" w:hanging="360"/>
      </w:pPr>
      <w:rPr>
        <w:rFonts w:ascii="Courier New" w:hAnsi="Courier New" w:hint="default"/>
      </w:rPr>
    </w:lvl>
    <w:lvl w:ilvl="5" w:tplc="9978FD96">
      <w:start w:val="1"/>
      <w:numFmt w:val="bullet"/>
      <w:lvlText w:val=""/>
      <w:lvlJc w:val="left"/>
      <w:pPr>
        <w:ind w:left="4320" w:hanging="360"/>
      </w:pPr>
      <w:rPr>
        <w:rFonts w:ascii="Wingdings" w:hAnsi="Wingdings" w:hint="default"/>
      </w:rPr>
    </w:lvl>
    <w:lvl w:ilvl="6" w:tplc="0B54DBD0">
      <w:start w:val="1"/>
      <w:numFmt w:val="bullet"/>
      <w:lvlText w:val=""/>
      <w:lvlJc w:val="left"/>
      <w:pPr>
        <w:ind w:left="5040" w:hanging="360"/>
      </w:pPr>
      <w:rPr>
        <w:rFonts w:ascii="Symbol" w:hAnsi="Symbol" w:hint="default"/>
      </w:rPr>
    </w:lvl>
    <w:lvl w:ilvl="7" w:tplc="7D604B8E">
      <w:start w:val="1"/>
      <w:numFmt w:val="bullet"/>
      <w:lvlText w:val="o"/>
      <w:lvlJc w:val="left"/>
      <w:pPr>
        <w:ind w:left="5760" w:hanging="360"/>
      </w:pPr>
      <w:rPr>
        <w:rFonts w:ascii="Courier New" w:hAnsi="Courier New" w:hint="default"/>
      </w:rPr>
    </w:lvl>
    <w:lvl w:ilvl="8" w:tplc="17567FD4">
      <w:start w:val="1"/>
      <w:numFmt w:val="bullet"/>
      <w:lvlText w:val=""/>
      <w:lvlJc w:val="left"/>
      <w:pPr>
        <w:ind w:left="6480" w:hanging="360"/>
      </w:pPr>
      <w:rPr>
        <w:rFonts w:ascii="Wingdings" w:hAnsi="Wingdings" w:hint="default"/>
      </w:rPr>
    </w:lvl>
  </w:abstractNum>
  <w:abstractNum w:abstractNumId="15" w15:restartNumberingAfterBreak="0">
    <w:nsid w:val="407C1F86"/>
    <w:multiLevelType w:val="multilevel"/>
    <w:tmpl w:val="2D28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787A6"/>
    <w:multiLevelType w:val="hybridMultilevel"/>
    <w:tmpl w:val="F8CEAB5C"/>
    <w:lvl w:ilvl="0" w:tplc="52642D8A">
      <w:start w:val="1"/>
      <w:numFmt w:val="bullet"/>
      <w:lvlText w:val=""/>
      <w:lvlJc w:val="left"/>
      <w:pPr>
        <w:ind w:left="720" w:hanging="360"/>
      </w:pPr>
      <w:rPr>
        <w:rFonts w:ascii="Symbol" w:hAnsi="Symbol" w:hint="default"/>
      </w:rPr>
    </w:lvl>
    <w:lvl w:ilvl="1" w:tplc="5A04B9D8">
      <w:start w:val="1"/>
      <w:numFmt w:val="bullet"/>
      <w:lvlText w:val="o"/>
      <w:lvlJc w:val="left"/>
      <w:pPr>
        <w:ind w:left="1440" w:hanging="360"/>
      </w:pPr>
      <w:rPr>
        <w:rFonts w:ascii="Courier New" w:hAnsi="Courier New" w:hint="default"/>
      </w:rPr>
    </w:lvl>
    <w:lvl w:ilvl="2" w:tplc="2BC0D314">
      <w:start w:val="1"/>
      <w:numFmt w:val="bullet"/>
      <w:lvlText w:val=""/>
      <w:lvlJc w:val="left"/>
      <w:pPr>
        <w:ind w:left="2160" w:hanging="360"/>
      </w:pPr>
      <w:rPr>
        <w:rFonts w:ascii="Wingdings" w:hAnsi="Wingdings" w:hint="default"/>
      </w:rPr>
    </w:lvl>
    <w:lvl w:ilvl="3" w:tplc="2A3815D8">
      <w:start w:val="1"/>
      <w:numFmt w:val="bullet"/>
      <w:lvlText w:val=""/>
      <w:lvlJc w:val="left"/>
      <w:pPr>
        <w:ind w:left="2880" w:hanging="360"/>
      </w:pPr>
      <w:rPr>
        <w:rFonts w:ascii="Symbol" w:hAnsi="Symbol" w:hint="default"/>
      </w:rPr>
    </w:lvl>
    <w:lvl w:ilvl="4" w:tplc="71460DCC">
      <w:start w:val="1"/>
      <w:numFmt w:val="bullet"/>
      <w:lvlText w:val="o"/>
      <w:lvlJc w:val="left"/>
      <w:pPr>
        <w:ind w:left="3600" w:hanging="360"/>
      </w:pPr>
      <w:rPr>
        <w:rFonts w:ascii="Courier New" w:hAnsi="Courier New" w:hint="default"/>
      </w:rPr>
    </w:lvl>
    <w:lvl w:ilvl="5" w:tplc="ACD27070">
      <w:start w:val="1"/>
      <w:numFmt w:val="bullet"/>
      <w:lvlText w:val=""/>
      <w:lvlJc w:val="left"/>
      <w:pPr>
        <w:ind w:left="4320" w:hanging="360"/>
      </w:pPr>
      <w:rPr>
        <w:rFonts w:ascii="Wingdings" w:hAnsi="Wingdings" w:hint="default"/>
      </w:rPr>
    </w:lvl>
    <w:lvl w:ilvl="6" w:tplc="FDE4CB24">
      <w:start w:val="1"/>
      <w:numFmt w:val="bullet"/>
      <w:lvlText w:val=""/>
      <w:lvlJc w:val="left"/>
      <w:pPr>
        <w:ind w:left="5040" w:hanging="360"/>
      </w:pPr>
      <w:rPr>
        <w:rFonts w:ascii="Symbol" w:hAnsi="Symbol" w:hint="default"/>
      </w:rPr>
    </w:lvl>
    <w:lvl w:ilvl="7" w:tplc="BA584B8A">
      <w:start w:val="1"/>
      <w:numFmt w:val="bullet"/>
      <w:lvlText w:val="o"/>
      <w:lvlJc w:val="left"/>
      <w:pPr>
        <w:ind w:left="5760" w:hanging="360"/>
      </w:pPr>
      <w:rPr>
        <w:rFonts w:ascii="Courier New" w:hAnsi="Courier New" w:hint="default"/>
      </w:rPr>
    </w:lvl>
    <w:lvl w:ilvl="8" w:tplc="466E6608">
      <w:start w:val="1"/>
      <w:numFmt w:val="bullet"/>
      <w:lvlText w:val=""/>
      <w:lvlJc w:val="left"/>
      <w:pPr>
        <w:ind w:left="6480" w:hanging="360"/>
      </w:pPr>
      <w:rPr>
        <w:rFonts w:ascii="Wingdings" w:hAnsi="Wingdings" w:hint="default"/>
      </w:rPr>
    </w:lvl>
  </w:abstractNum>
  <w:abstractNum w:abstractNumId="17" w15:restartNumberingAfterBreak="0">
    <w:nsid w:val="50C20FB8"/>
    <w:multiLevelType w:val="hybridMultilevel"/>
    <w:tmpl w:val="A9825CE8"/>
    <w:lvl w:ilvl="0" w:tplc="8444BE72">
      <w:start w:val="1"/>
      <w:numFmt w:val="bullet"/>
      <w:lvlText w:val=""/>
      <w:lvlJc w:val="left"/>
      <w:pPr>
        <w:ind w:left="720" w:hanging="360"/>
      </w:pPr>
      <w:rPr>
        <w:rFonts w:ascii="Symbol" w:hAnsi="Symbol" w:hint="default"/>
      </w:rPr>
    </w:lvl>
    <w:lvl w:ilvl="1" w:tplc="A328C64E">
      <w:start w:val="1"/>
      <w:numFmt w:val="bullet"/>
      <w:lvlText w:val="o"/>
      <w:lvlJc w:val="left"/>
      <w:pPr>
        <w:ind w:left="1440" w:hanging="360"/>
      </w:pPr>
      <w:rPr>
        <w:rFonts w:ascii="Courier New" w:hAnsi="Courier New" w:hint="default"/>
      </w:rPr>
    </w:lvl>
    <w:lvl w:ilvl="2" w:tplc="37F072EC">
      <w:start w:val="1"/>
      <w:numFmt w:val="bullet"/>
      <w:lvlText w:val=""/>
      <w:lvlJc w:val="left"/>
      <w:pPr>
        <w:ind w:left="2160" w:hanging="360"/>
      </w:pPr>
      <w:rPr>
        <w:rFonts w:ascii="Wingdings" w:hAnsi="Wingdings" w:hint="default"/>
      </w:rPr>
    </w:lvl>
    <w:lvl w:ilvl="3" w:tplc="39DE8288">
      <w:start w:val="1"/>
      <w:numFmt w:val="bullet"/>
      <w:lvlText w:val=""/>
      <w:lvlJc w:val="left"/>
      <w:pPr>
        <w:ind w:left="2880" w:hanging="360"/>
      </w:pPr>
      <w:rPr>
        <w:rFonts w:ascii="Symbol" w:hAnsi="Symbol" w:hint="default"/>
      </w:rPr>
    </w:lvl>
    <w:lvl w:ilvl="4" w:tplc="242C3700">
      <w:start w:val="1"/>
      <w:numFmt w:val="bullet"/>
      <w:lvlText w:val="o"/>
      <w:lvlJc w:val="left"/>
      <w:pPr>
        <w:ind w:left="3600" w:hanging="360"/>
      </w:pPr>
      <w:rPr>
        <w:rFonts w:ascii="Courier New" w:hAnsi="Courier New" w:hint="default"/>
      </w:rPr>
    </w:lvl>
    <w:lvl w:ilvl="5" w:tplc="5CEC28CC">
      <w:start w:val="1"/>
      <w:numFmt w:val="bullet"/>
      <w:lvlText w:val=""/>
      <w:lvlJc w:val="left"/>
      <w:pPr>
        <w:ind w:left="4320" w:hanging="360"/>
      </w:pPr>
      <w:rPr>
        <w:rFonts w:ascii="Wingdings" w:hAnsi="Wingdings" w:hint="default"/>
      </w:rPr>
    </w:lvl>
    <w:lvl w:ilvl="6" w:tplc="99C0E28E">
      <w:start w:val="1"/>
      <w:numFmt w:val="bullet"/>
      <w:lvlText w:val=""/>
      <w:lvlJc w:val="left"/>
      <w:pPr>
        <w:ind w:left="5040" w:hanging="360"/>
      </w:pPr>
      <w:rPr>
        <w:rFonts w:ascii="Symbol" w:hAnsi="Symbol" w:hint="default"/>
      </w:rPr>
    </w:lvl>
    <w:lvl w:ilvl="7" w:tplc="EC86797E">
      <w:start w:val="1"/>
      <w:numFmt w:val="bullet"/>
      <w:lvlText w:val="o"/>
      <w:lvlJc w:val="left"/>
      <w:pPr>
        <w:ind w:left="5760" w:hanging="360"/>
      </w:pPr>
      <w:rPr>
        <w:rFonts w:ascii="Courier New" w:hAnsi="Courier New" w:hint="default"/>
      </w:rPr>
    </w:lvl>
    <w:lvl w:ilvl="8" w:tplc="7276784A">
      <w:start w:val="1"/>
      <w:numFmt w:val="bullet"/>
      <w:lvlText w:val=""/>
      <w:lvlJc w:val="left"/>
      <w:pPr>
        <w:ind w:left="6480" w:hanging="360"/>
      </w:pPr>
      <w:rPr>
        <w:rFonts w:ascii="Wingdings" w:hAnsi="Wingdings" w:hint="default"/>
      </w:rPr>
    </w:lvl>
  </w:abstractNum>
  <w:abstractNum w:abstractNumId="18" w15:restartNumberingAfterBreak="0">
    <w:nsid w:val="5934A735"/>
    <w:multiLevelType w:val="hybridMultilevel"/>
    <w:tmpl w:val="DD6CF7BE"/>
    <w:lvl w:ilvl="0" w:tplc="CAACE402">
      <w:start w:val="1"/>
      <w:numFmt w:val="bullet"/>
      <w:lvlText w:val=""/>
      <w:lvlJc w:val="left"/>
      <w:pPr>
        <w:ind w:left="720" w:hanging="360"/>
      </w:pPr>
      <w:rPr>
        <w:rFonts w:ascii="Symbol" w:hAnsi="Symbol" w:hint="default"/>
      </w:rPr>
    </w:lvl>
    <w:lvl w:ilvl="1" w:tplc="A46E9814">
      <w:start w:val="1"/>
      <w:numFmt w:val="bullet"/>
      <w:lvlText w:val="o"/>
      <w:lvlJc w:val="left"/>
      <w:pPr>
        <w:ind w:left="1440" w:hanging="360"/>
      </w:pPr>
      <w:rPr>
        <w:rFonts w:ascii="Courier New" w:hAnsi="Courier New" w:hint="default"/>
      </w:rPr>
    </w:lvl>
    <w:lvl w:ilvl="2" w:tplc="AD24CEA6">
      <w:start w:val="1"/>
      <w:numFmt w:val="bullet"/>
      <w:lvlText w:val=""/>
      <w:lvlJc w:val="left"/>
      <w:pPr>
        <w:ind w:left="2160" w:hanging="360"/>
      </w:pPr>
      <w:rPr>
        <w:rFonts w:ascii="Wingdings" w:hAnsi="Wingdings" w:hint="default"/>
      </w:rPr>
    </w:lvl>
    <w:lvl w:ilvl="3" w:tplc="580880EA">
      <w:start w:val="1"/>
      <w:numFmt w:val="bullet"/>
      <w:lvlText w:val=""/>
      <w:lvlJc w:val="left"/>
      <w:pPr>
        <w:ind w:left="2880" w:hanging="360"/>
      </w:pPr>
      <w:rPr>
        <w:rFonts w:ascii="Symbol" w:hAnsi="Symbol" w:hint="default"/>
      </w:rPr>
    </w:lvl>
    <w:lvl w:ilvl="4" w:tplc="370087DC">
      <w:start w:val="1"/>
      <w:numFmt w:val="bullet"/>
      <w:lvlText w:val="o"/>
      <w:lvlJc w:val="left"/>
      <w:pPr>
        <w:ind w:left="3600" w:hanging="360"/>
      </w:pPr>
      <w:rPr>
        <w:rFonts w:ascii="Courier New" w:hAnsi="Courier New" w:hint="default"/>
      </w:rPr>
    </w:lvl>
    <w:lvl w:ilvl="5" w:tplc="659CA270">
      <w:start w:val="1"/>
      <w:numFmt w:val="bullet"/>
      <w:lvlText w:val=""/>
      <w:lvlJc w:val="left"/>
      <w:pPr>
        <w:ind w:left="4320" w:hanging="360"/>
      </w:pPr>
      <w:rPr>
        <w:rFonts w:ascii="Wingdings" w:hAnsi="Wingdings" w:hint="default"/>
      </w:rPr>
    </w:lvl>
    <w:lvl w:ilvl="6" w:tplc="0DF4B89A">
      <w:start w:val="1"/>
      <w:numFmt w:val="bullet"/>
      <w:lvlText w:val=""/>
      <w:lvlJc w:val="left"/>
      <w:pPr>
        <w:ind w:left="5040" w:hanging="360"/>
      </w:pPr>
      <w:rPr>
        <w:rFonts w:ascii="Symbol" w:hAnsi="Symbol" w:hint="default"/>
      </w:rPr>
    </w:lvl>
    <w:lvl w:ilvl="7" w:tplc="7368F1E6">
      <w:start w:val="1"/>
      <w:numFmt w:val="bullet"/>
      <w:lvlText w:val="o"/>
      <w:lvlJc w:val="left"/>
      <w:pPr>
        <w:ind w:left="5760" w:hanging="360"/>
      </w:pPr>
      <w:rPr>
        <w:rFonts w:ascii="Courier New" w:hAnsi="Courier New" w:hint="default"/>
      </w:rPr>
    </w:lvl>
    <w:lvl w:ilvl="8" w:tplc="C7708E20">
      <w:start w:val="1"/>
      <w:numFmt w:val="bullet"/>
      <w:lvlText w:val=""/>
      <w:lvlJc w:val="left"/>
      <w:pPr>
        <w:ind w:left="6480" w:hanging="360"/>
      </w:pPr>
      <w:rPr>
        <w:rFonts w:ascii="Wingdings" w:hAnsi="Wingdings" w:hint="default"/>
      </w:rPr>
    </w:lvl>
  </w:abstractNum>
  <w:abstractNum w:abstractNumId="19" w15:restartNumberingAfterBreak="0">
    <w:nsid w:val="669F3EC8"/>
    <w:multiLevelType w:val="hybridMultilevel"/>
    <w:tmpl w:val="85C2D526"/>
    <w:lvl w:ilvl="0" w:tplc="9814DFDC">
      <w:start w:val="1"/>
      <w:numFmt w:val="bullet"/>
      <w:lvlText w:val="•"/>
      <w:lvlJc w:val="left"/>
      <w:pPr>
        <w:tabs>
          <w:tab w:val="num" w:pos="720"/>
        </w:tabs>
        <w:ind w:left="720" w:hanging="360"/>
      </w:pPr>
      <w:rPr>
        <w:rFonts w:ascii="Arial" w:hAnsi="Arial" w:hint="default"/>
      </w:rPr>
    </w:lvl>
    <w:lvl w:ilvl="1" w:tplc="94CE2818" w:tentative="1">
      <w:start w:val="1"/>
      <w:numFmt w:val="bullet"/>
      <w:lvlText w:val="•"/>
      <w:lvlJc w:val="left"/>
      <w:pPr>
        <w:tabs>
          <w:tab w:val="num" w:pos="1440"/>
        </w:tabs>
        <w:ind w:left="1440" w:hanging="360"/>
      </w:pPr>
      <w:rPr>
        <w:rFonts w:ascii="Arial" w:hAnsi="Arial" w:hint="default"/>
      </w:rPr>
    </w:lvl>
    <w:lvl w:ilvl="2" w:tplc="8A3CC2F4" w:tentative="1">
      <w:start w:val="1"/>
      <w:numFmt w:val="bullet"/>
      <w:lvlText w:val="•"/>
      <w:lvlJc w:val="left"/>
      <w:pPr>
        <w:tabs>
          <w:tab w:val="num" w:pos="2160"/>
        </w:tabs>
        <w:ind w:left="2160" w:hanging="360"/>
      </w:pPr>
      <w:rPr>
        <w:rFonts w:ascii="Arial" w:hAnsi="Arial" w:hint="default"/>
      </w:rPr>
    </w:lvl>
    <w:lvl w:ilvl="3" w:tplc="C7B60CE0" w:tentative="1">
      <w:start w:val="1"/>
      <w:numFmt w:val="bullet"/>
      <w:lvlText w:val="•"/>
      <w:lvlJc w:val="left"/>
      <w:pPr>
        <w:tabs>
          <w:tab w:val="num" w:pos="2880"/>
        </w:tabs>
        <w:ind w:left="2880" w:hanging="360"/>
      </w:pPr>
      <w:rPr>
        <w:rFonts w:ascii="Arial" w:hAnsi="Arial" w:hint="default"/>
      </w:rPr>
    </w:lvl>
    <w:lvl w:ilvl="4" w:tplc="66A8DACA" w:tentative="1">
      <w:start w:val="1"/>
      <w:numFmt w:val="bullet"/>
      <w:lvlText w:val="•"/>
      <w:lvlJc w:val="left"/>
      <w:pPr>
        <w:tabs>
          <w:tab w:val="num" w:pos="3600"/>
        </w:tabs>
        <w:ind w:left="3600" w:hanging="360"/>
      </w:pPr>
      <w:rPr>
        <w:rFonts w:ascii="Arial" w:hAnsi="Arial" w:hint="default"/>
      </w:rPr>
    </w:lvl>
    <w:lvl w:ilvl="5" w:tplc="0F78F516" w:tentative="1">
      <w:start w:val="1"/>
      <w:numFmt w:val="bullet"/>
      <w:lvlText w:val="•"/>
      <w:lvlJc w:val="left"/>
      <w:pPr>
        <w:tabs>
          <w:tab w:val="num" w:pos="4320"/>
        </w:tabs>
        <w:ind w:left="4320" w:hanging="360"/>
      </w:pPr>
      <w:rPr>
        <w:rFonts w:ascii="Arial" w:hAnsi="Arial" w:hint="default"/>
      </w:rPr>
    </w:lvl>
    <w:lvl w:ilvl="6" w:tplc="CF8EF5CC" w:tentative="1">
      <w:start w:val="1"/>
      <w:numFmt w:val="bullet"/>
      <w:lvlText w:val="•"/>
      <w:lvlJc w:val="left"/>
      <w:pPr>
        <w:tabs>
          <w:tab w:val="num" w:pos="5040"/>
        </w:tabs>
        <w:ind w:left="5040" w:hanging="360"/>
      </w:pPr>
      <w:rPr>
        <w:rFonts w:ascii="Arial" w:hAnsi="Arial" w:hint="default"/>
      </w:rPr>
    </w:lvl>
    <w:lvl w:ilvl="7" w:tplc="587AD530" w:tentative="1">
      <w:start w:val="1"/>
      <w:numFmt w:val="bullet"/>
      <w:lvlText w:val="•"/>
      <w:lvlJc w:val="left"/>
      <w:pPr>
        <w:tabs>
          <w:tab w:val="num" w:pos="5760"/>
        </w:tabs>
        <w:ind w:left="5760" w:hanging="360"/>
      </w:pPr>
      <w:rPr>
        <w:rFonts w:ascii="Arial" w:hAnsi="Arial" w:hint="default"/>
      </w:rPr>
    </w:lvl>
    <w:lvl w:ilvl="8" w:tplc="52F85E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AF1FAD"/>
    <w:multiLevelType w:val="hybridMultilevel"/>
    <w:tmpl w:val="D1867FB4"/>
    <w:lvl w:ilvl="0" w:tplc="A7E2233E">
      <w:start w:val="1"/>
      <w:numFmt w:val="bullet"/>
      <w:lvlText w:val=""/>
      <w:lvlJc w:val="left"/>
      <w:pPr>
        <w:ind w:left="720" w:hanging="360"/>
      </w:pPr>
      <w:rPr>
        <w:rFonts w:ascii="Symbol" w:hAnsi="Symbol" w:hint="default"/>
      </w:rPr>
    </w:lvl>
    <w:lvl w:ilvl="1" w:tplc="5CB89764">
      <w:start w:val="1"/>
      <w:numFmt w:val="bullet"/>
      <w:lvlText w:val="o"/>
      <w:lvlJc w:val="left"/>
      <w:pPr>
        <w:ind w:left="1440" w:hanging="360"/>
      </w:pPr>
      <w:rPr>
        <w:rFonts w:ascii="Courier New" w:hAnsi="Courier New" w:hint="default"/>
      </w:rPr>
    </w:lvl>
    <w:lvl w:ilvl="2" w:tplc="76B8D526">
      <w:start w:val="1"/>
      <w:numFmt w:val="bullet"/>
      <w:lvlText w:val=""/>
      <w:lvlJc w:val="left"/>
      <w:pPr>
        <w:ind w:left="2160" w:hanging="360"/>
      </w:pPr>
      <w:rPr>
        <w:rFonts w:ascii="Wingdings" w:hAnsi="Wingdings" w:hint="default"/>
      </w:rPr>
    </w:lvl>
    <w:lvl w:ilvl="3" w:tplc="9C1A40C2">
      <w:start w:val="1"/>
      <w:numFmt w:val="bullet"/>
      <w:lvlText w:val=""/>
      <w:lvlJc w:val="left"/>
      <w:pPr>
        <w:ind w:left="2880" w:hanging="360"/>
      </w:pPr>
      <w:rPr>
        <w:rFonts w:ascii="Symbol" w:hAnsi="Symbol" w:hint="default"/>
      </w:rPr>
    </w:lvl>
    <w:lvl w:ilvl="4" w:tplc="9CAC193C">
      <w:start w:val="1"/>
      <w:numFmt w:val="bullet"/>
      <w:lvlText w:val="o"/>
      <w:lvlJc w:val="left"/>
      <w:pPr>
        <w:ind w:left="3600" w:hanging="360"/>
      </w:pPr>
      <w:rPr>
        <w:rFonts w:ascii="Courier New" w:hAnsi="Courier New" w:hint="default"/>
      </w:rPr>
    </w:lvl>
    <w:lvl w:ilvl="5" w:tplc="9AE27A94">
      <w:start w:val="1"/>
      <w:numFmt w:val="bullet"/>
      <w:lvlText w:val=""/>
      <w:lvlJc w:val="left"/>
      <w:pPr>
        <w:ind w:left="4320" w:hanging="360"/>
      </w:pPr>
      <w:rPr>
        <w:rFonts w:ascii="Wingdings" w:hAnsi="Wingdings" w:hint="default"/>
      </w:rPr>
    </w:lvl>
    <w:lvl w:ilvl="6" w:tplc="2146CEDC">
      <w:start w:val="1"/>
      <w:numFmt w:val="bullet"/>
      <w:lvlText w:val=""/>
      <w:lvlJc w:val="left"/>
      <w:pPr>
        <w:ind w:left="5040" w:hanging="360"/>
      </w:pPr>
      <w:rPr>
        <w:rFonts w:ascii="Symbol" w:hAnsi="Symbol" w:hint="default"/>
      </w:rPr>
    </w:lvl>
    <w:lvl w:ilvl="7" w:tplc="8634E82E">
      <w:start w:val="1"/>
      <w:numFmt w:val="bullet"/>
      <w:lvlText w:val="o"/>
      <w:lvlJc w:val="left"/>
      <w:pPr>
        <w:ind w:left="5760" w:hanging="360"/>
      </w:pPr>
      <w:rPr>
        <w:rFonts w:ascii="Courier New" w:hAnsi="Courier New" w:hint="default"/>
      </w:rPr>
    </w:lvl>
    <w:lvl w:ilvl="8" w:tplc="DAF81860">
      <w:start w:val="1"/>
      <w:numFmt w:val="bullet"/>
      <w:lvlText w:val=""/>
      <w:lvlJc w:val="left"/>
      <w:pPr>
        <w:ind w:left="6480" w:hanging="360"/>
      </w:pPr>
      <w:rPr>
        <w:rFonts w:ascii="Wingdings" w:hAnsi="Wingdings" w:hint="default"/>
      </w:rPr>
    </w:lvl>
  </w:abstractNum>
  <w:abstractNum w:abstractNumId="21" w15:restartNumberingAfterBreak="0">
    <w:nsid w:val="74D13556"/>
    <w:multiLevelType w:val="hybridMultilevel"/>
    <w:tmpl w:val="7E74A99E"/>
    <w:lvl w:ilvl="0" w:tplc="98962E48">
      <w:start w:val="1"/>
      <w:numFmt w:val="bullet"/>
      <w:lvlText w:val=""/>
      <w:lvlJc w:val="left"/>
      <w:pPr>
        <w:ind w:left="720" w:hanging="360"/>
      </w:pPr>
      <w:rPr>
        <w:rFonts w:ascii="Symbol" w:hAnsi="Symbol" w:hint="default"/>
      </w:rPr>
    </w:lvl>
    <w:lvl w:ilvl="1" w:tplc="026067DE">
      <w:start w:val="1"/>
      <w:numFmt w:val="bullet"/>
      <w:lvlText w:val="o"/>
      <w:lvlJc w:val="left"/>
      <w:pPr>
        <w:ind w:left="1440" w:hanging="360"/>
      </w:pPr>
      <w:rPr>
        <w:rFonts w:ascii="Courier New" w:hAnsi="Courier New" w:hint="default"/>
      </w:rPr>
    </w:lvl>
    <w:lvl w:ilvl="2" w:tplc="17461CE6">
      <w:start w:val="1"/>
      <w:numFmt w:val="bullet"/>
      <w:lvlText w:val=""/>
      <w:lvlJc w:val="left"/>
      <w:pPr>
        <w:ind w:left="2160" w:hanging="360"/>
      </w:pPr>
      <w:rPr>
        <w:rFonts w:ascii="Wingdings" w:hAnsi="Wingdings" w:hint="default"/>
      </w:rPr>
    </w:lvl>
    <w:lvl w:ilvl="3" w:tplc="1CCC457E">
      <w:start w:val="1"/>
      <w:numFmt w:val="bullet"/>
      <w:lvlText w:val=""/>
      <w:lvlJc w:val="left"/>
      <w:pPr>
        <w:ind w:left="2880" w:hanging="360"/>
      </w:pPr>
      <w:rPr>
        <w:rFonts w:ascii="Symbol" w:hAnsi="Symbol" w:hint="default"/>
      </w:rPr>
    </w:lvl>
    <w:lvl w:ilvl="4" w:tplc="76FAD0F8">
      <w:start w:val="1"/>
      <w:numFmt w:val="bullet"/>
      <w:lvlText w:val="o"/>
      <w:lvlJc w:val="left"/>
      <w:pPr>
        <w:ind w:left="3600" w:hanging="360"/>
      </w:pPr>
      <w:rPr>
        <w:rFonts w:ascii="Courier New" w:hAnsi="Courier New" w:hint="default"/>
      </w:rPr>
    </w:lvl>
    <w:lvl w:ilvl="5" w:tplc="3908322E">
      <w:start w:val="1"/>
      <w:numFmt w:val="bullet"/>
      <w:lvlText w:val=""/>
      <w:lvlJc w:val="left"/>
      <w:pPr>
        <w:ind w:left="4320" w:hanging="360"/>
      </w:pPr>
      <w:rPr>
        <w:rFonts w:ascii="Wingdings" w:hAnsi="Wingdings" w:hint="default"/>
      </w:rPr>
    </w:lvl>
    <w:lvl w:ilvl="6" w:tplc="97A4DCA6">
      <w:start w:val="1"/>
      <w:numFmt w:val="bullet"/>
      <w:lvlText w:val=""/>
      <w:lvlJc w:val="left"/>
      <w:pPr>
        <w:ind w:left="5040" w:hanging="360"/>
      </w:pPr>
      <w:rPr>
        <w:rFonts w:ascii="Symbol" w:hAnsi="Symbol" w:hint="default"/>
      </w:rPr>
    </w:lvl>
    <w:lvl w:ilvl="7" w:tplc="73AAD966">
      <w:start w:val="1"/>
      <w:numFmt w:val="bullet"/>
      <w:lvlText w:val="o"/>
      <w:lvlJc w:val="left"/>
      <w:pPr>
        <w:ind w:left="5760" w:hanging="360"/>
      </w:pPr>
      <w:rPr>
        <w:rFonts w:ascii="Courier New" w:hAnsi="Courier New" w:hint="default"/>
      </w:rPr>
    </w:lvl>
    <w:lvl w:ilvl="8" w:tplc="C8888D72">
      <w:start w:val="1"/>
      <w:numFmt w:val="bullet"/>
      <w:lvlText w:val=""/>
      <w:lvlJc w:val="left"/>
      <w:pPr>
        <w:ind w:left="6480" w:hanging="360"/>
      </w:pPr>
      <w:rPr>
        <w:rFonts w:ascii="Wingdings" w:hAnsi="Wingdings" w:hint="default"/>
      </w:rPr>
    </w:lvl>
  </w:abstractNum>
  <w:abstractNum w:abstractNumId="22" w15:restartNumberingAfterBreak="0">
    <w:nsid w:val="7F2FABA0"/>
    <w:multiLevelType w:val="hybridMultilevel"/>
    <w:tmpl w:val="88E66484"/>
    <w:lvl w:ilvl="0" w:tplc="7278ED28">
      <w:start w:val="1"/>
      <w:numFmt w:val="bullet"/>
      <w:lvlText w:val=""/>
      <w:lvlJc w:val="left"/>
      <w:pPr>
        <w:ind w:left="360" w:hanging="360"/>
      </w:pPr>
      <w:rPr>
        <w:rFonts w:ascii="Symbol" w:hAnsi="Symbol" w:hint="default"/>
      </w:rPr>
    </w:lvl>
    <w:lvl w:ilvl="1" w:tplc="A3FEBDF6">
      <w:start w:val="1"/>
      <w:numFmt w:val="bullet"/>
      <w:lvlText w:val="o"/>
      <w:lvlJc w:val="left"/>
      <w:pPr>
        <w:ind w:left="1080" w:hanging="360"/>
      </w:pPr>
      <w:rPr>
        <w:rFonts w:ascii="Courier New" w:hAnsi="Courier New" w:hint="default"/>
      </w:rPr>
    </w:lvl>
    <w:lvl w:ilvl="2" w:tplc="1CFAF6BA">
      <w:start w:val="1"/>
      <w:numFmt w:val="bullet"/>
      <w:lvlText w:val=""/>
      <w:lvlJc w:val="left"/>
      <w:pPr>
        <w:ind w:left="1800" w:hanging="360"/>
      </w:pPr>
      <w:rPr>
        <w:rFonts w:ascii="Wingdings" w:hAnsi="Wingdings" w:hint="default"/>
      </w:rPr>
    </w:lvl>
    <w:lvl w:ilvl="3" w:tplc="C7D6098C">
      <w:start w:val="1"/>
      <w:numFmt w:val="bullet"/>
      <w:lvlText w:val=""/>
      <w:lvlJc w:val="left"/>
      <w:pPr>
        <w:ind w:left="2520" w:hanging="360"/>
      </w:pPr>
      <w:rPr>
        <w:rFonts w:ascii="Symbol" w:hAnsi="Symbol" w:hint="default"/>
      </w:rPr>
    </w:lvl>
    <w:lvl w:ilvl="4" w:tplc="BC940FDE">
      <w:start w:val="1"/>
      <w:numFmt w:val="bullet"/>
      <w:lvlText w:val="o"/>
      <w:lvlJc w:val="left"/>
      <w:pPr>
        <w:ind w:left="3240" w:hanging="360"/>
      </w:pPr>
      <w:rPr>
        <w:rFonts w:ascii="Courier New" w:hAnsi="Courier New" w:hint="default"/>
      </w:rPr>
    </w:lvl>
    <w:lvl w:ilvl="5" w:tplc="2BA01760">
      <w:start w:val="1"/>
      <w:numFmt w:val="bullet"/>
      <w:lvlText w:val=""/>
      <w:lvlJc w:val="left"/>
      <w:pPr>
        <w:ind w:left="3960" w:hanging="360"/>
      </w:pPr>
      <w:rPr>
        <w:rFonts w:ascii="Wingdings" w:hAnsi="Wingdings" w:hint="default"/>
      </w:rPr>
    </w:lvl>
    <w:lvl w:ilvl="6" w:tplc="18F268D2">
      <w:start w:val="1"/>
      <w:numFmt w:val="bullet"/>
      <w:lvlText w:val=""/>
      <w:lvlJc w:val="left"/>
      <w:pPr>
        <w:ind w:left="4680" w:hanging="360"/>
      </w:pPr>
      <w:rPr>
        <w:rFonts w:ascii="Symbol" w:hAnsi="Symbol" w:hint="default"/>
      </w:rPr>
    </w:lvl>
    <w:lvl w:ilvl="7" w:tplc="CA6636C2">
      <w:start w:val="1"/>
      <w:numFmt w:val="bullet"/>
      <w:lvlText w:val="o"/>
      <w:lvlJc w:val="left"/>
      <w:pPr>
        <w:ind w:left="5400" w:hanging="360"/>
      </w:pPr>
      <w:rPr>
        <w:rFonts w:ascii="Courier New" w:hAnsi="Courier New" w:hint="default"/>
      </w:rPr>
    </w:lvl>
    <w:lvl w:ilvl="8" w:tplc="2E467E30">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8"/>
  </w:num>
  <w:num w:numId="4">
    <w:abstractNumId w:val="17"/>
  </w:num>
  <w:num w:numId="5">
    <w:abstractNumId w:val="1"/>
  </w:num>
  <w:num w:numId="6">
    <w:abstractNumId w:val="18"/>
  </w:num>
  <w:num w:numId="7">
    <w:abstractNumId w:val="16"/>
  </w:num>
  <w:num w:numId="8">
    <w:abstractNumId w:val="20"/>
  </w:num>
  <w:num w:numId="9">
    <w:abstractNumId w:val="5"/>
  </w:num>
  <w:num w:numId="10">
    <w:abstractNumId w:val="22"/>
  </w:num>
  <w:num w:numId="11">
    <w:abstractNumId w:val="19"/>
  </w:num>
  <w:num w:numId="12">
    <w:abstractNumId w:val="7"/>
  </w:num>
  <w:num w:numId="13">
    <w:abstractNumId w:val="11"/>
  </w:num>
  <w:num w:numId="14">
    <w:abstractNumId w:val="10"/>
  </w:num>
  <w:num w:numId="15">
    <w:abstractNumId w:val="6"/>
  </w:num>
  <w:num w:numId="16">
    <w:abstractNumId w:val="3"/>
  </w:num>
  <w:num w:numId="17">
    <w:abstractNumId w:val="9"/>
  </w:num>
  <w:num w:numId="18">
    <w:abstractNumId w:val="0"/>
  </w:num>
  <w:num w:numId="19">
    <w:abstractNumId w:val="12"/>
  </w:num>
  <w:num w:numId="20">
    <w:abstractNumId w:val="13"/>
  </w:num>
  <w:num w:numId="21">
    <w:abstractNumId w:val="4"/>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95"/>
    <w:rsid w:val="00056ED2"/>
    <w:rsid w:val="000F3049"/>
    <w:rsid w:val="00223C69"/>
    <w:rsid w:val="002B083D"/>
    <w:rsid w:val="002F63EE"/>
    <w:rsid w:val="00303E40"/>
    <w:rsid w:val="003513D2"/>
    <w:rsid w:val="00450E4F"/>
    <w:rsid w:val="0049782C"/>
    <w:rsid w:val="00656395"/>
    <w:rsid w:val="006A5AF6"/>
    <w:rsid w:val="006C3029"/>
    <w:rsid w:val="006C7AEB"/>
    <w:rsid w:val="00813F5E"/>
    <w:rsid w:val="00831BF6"/>
    <w:rsid w:val="00862346"/>
    <w:rsid w:val="008A0027"/>
    <w:rsid w:val="00953F9D"/>
    <w:rsid w:val="00974540"/>
    <w:rsid w:val="00A1399C"/>
    <w:rsid w:val="00B063B7"/>
    <w:rsid w:val="00B818B8"/>
    <w:rsid w:val="00BB487B"/>
    <w:rsid w:val="00CC7382"/>
    <w:rsid w:val="00DE7EC6"/>
    <w:rsid w:val="00E40C77"/>
    <w:rsid w:val="0157FDC5"/>
    <w:rsid w:val="01D51FB6"/>
    <w:rsid w:val="0215C87C"/>
    <w:rsid w:val="0256D49F"/>
    <w:rsid w:val="0456AD88"/>
    <w:rsid w:val="047DB249"/>
    <w:rsid w:val="04B43BCC"/>
    <w:rsid w:val="0535A13A"/>
    <w:rsid w:val="066BAD09"/>
    <w:rsid w:val="0674655E"/>
    <w:rsid w:val="073A13BB"/>
    <w:rsid w:val="07C059D5"/>
    <w:rsid w:val="07E387FC"/>
    <w:rsid w:val="08561879"/>
    <w:rsid w:val="09D9D29A"/>
    <w:rsid w:val="0A8BB560"/>
    <w:rsid w:val="0A94D410"/>
    <w:rsid w:val="0B2D69C2"/>
    <w:rsid w:val="0BDEDD4B"/>
    <w:rsid w:val="0C241025"/>
    <w:rsid w:val="0C550483"/>
    <w:rsid w:val="0C90EDA8"/>
    <w:rsid w:val="0CFF8203"/>
    <w:rsid w:val="0D2DF919"/>
    <w:rsid w:val="0FD2E0F2"/>
    <w:rsid w:val="1086451D"/>
    <w:rsid w:val="112FC60E"/>
    <w:rsid w:val="136331B2"/>
    <w:rsid w:val="13A7A919"/>
    <w:rsid w:val="13AB2C27"/>
    <w:rsid w:val="142C6C97"/>
    <w:rsid w:val="146FD988"/>
    <w:rsid w:val="14B3BFBB"/>
    <w:rsid w:val="14FF509A"/>
    <w:rsid w:val="15FF62DF"/>
    <w:rsid w:val="1879D5FB"/>
    <w:rsid w:val="1903E425"/>
    <w:rsid w:val="1A64841E"/>
    <w:rsid w:val="1A65370D"/>
    <w:rsid w:val="1D1D7F40"/>
    <w:rsid w:val="1D76E1AA"/>
    <w:rsid w:val="1D9FD66C"/>
    <w:rsid w:val="1E288457"/>
    <w:rsid w:val="1E4CC9D9"/>
    <w:rsid w:val="1E7E5388"/>
    <w:rsid w:val="1EB31A52"/>
    <w:rsid w:val="1F3C281A"/>
    <w:rsid w:val="1F66B39F"/>
    <w:rsid w:val="1FB4E2A4"/>
    <w:rsid w:val="209ED964"/>
    <w:rsid w:val="211C2F12"/>
    <w:rsid w:val="218F7783"/>
    <w:rsid w:val="23647E1C"/>
    <w:rsid w:val="2394D90F"/>
    <w:rsid w:val="24401F6F"/>
    <w:rsid w:val="248316C3"/>
    <w:rsid w:val="24E41593"/>
    <w:rsid w:val="24FBD580"/>
    <w:rsid w:val="252C48F4"/>
    <w:rsid w:val="25360A86"/>
    <w:rsid w:val="25EB5475"/>
    <w:rsid w:val="26087736"/>
    <w:rsid w:val="267A7C5C"/>
    <w:rsid w:val="26D6C300"/>
    <w:rsid w:val="286C6BD7"/>
    <w:rsid w:val="29102FD1"/>
    <w:rsid w:val="291E1E90"/>
    <w:rsid w:val="2A2E7008"/>
    <w:rsid w:val="2A7622EA"/>
    <w:rsid w:val="2AEECC01"/>
    <w:rsid w:val="2B99E4AC"/>
    <w:rsid w:val="2C241456"/>
    <w:rsid w:val="2C312EC5"/>
    <w:rsid w:val="2CBC8531"/>
    <w:rsid w:val="2CFB96A1"/>
    <w:rsid w:val="2DC0E981"/>
    <w:rsid w:val="2DD6951C"/>
    <w:rsid w:val="2DECA2D1"/>
    <w:rsid w:val="2DFE5B4C"/>
    <w:rsid w:val="2E07C204"/>
    <w:rsid w:val="2E7EB8AC"/>
    <w:rsid w:val="30113E8E"/>
    <w:rsid w:val="3031726B"/>
    <w:rsid w:val="309DA5A6"/>
    <w:rsid w:val="31486A49"/>
    <w:rsid w:val="315ACAD4"/>
    <w:rsid w:val="320A70C0"/>
    <w:rsid w:val="32C2D4FC"/>
    <w:rsid w:val="32FB13C7"/>
    <w:rsid w:val="337B3D7C"/>
    <w:rsid w:val="33EF7AA5"/>
    <w:rsid w:val="342A43FE"/>
    <w:rsid w:val="34B04B15"/>
    <w:rsid w:val="357D5BFF"/>
    <w:rsid w:val="35896435"/>
    <w:rsid w:val="378C4D5C"/>
    <w:rsid w:val="381A82BF"/>
    <w:rsid w:val="38A30993"/>
    <w:rsid w:val="3A111704"/>
    <w:rsid w:val="3A9FE161"/>
    <w:rsid w:val="3B2C4EEA"/>
    <w:rsid w:val="3BB190B1"/>
    <w:rsid w:val="3C1AF0A6"/>
    <w:rsid w:val="3D454743"/>
    <w:rsid w:val="3DBB4B53"/>
    <w:rsid w:val="3E15B4EA"/>
    <w:rsid w:val="3EED83E0"/>
    <w:rsid w:val="3EFDD9F0"/>
    <w:rsid w:val="3F5BAA0C"/>
    <w:rsid w:val="40CC8497"/>
    <w:rsid w:val="40F200F6"/>
    <w:rsid w:val="40F2DCDE"/>
    <w:rsid w:val="4197C948"/>
    <w:rsid w:val="42356361"/>
    <w:rsid w:val="4257ECC2"/>
    <w:rsid w:val="427EF9C5"/>
    <w:rsid w:val="4301BFB2"/>
    <w:rsid w:val="43809F2F"/>
    <w:rsid w:val="438ECB2F"/>
    <w:rsid w:val="43946BD7"/>
    <w:rsid w:val="446900AE"/>
    <w:rsid w:val="44749E81"/>
    <w:rsid w:val="4475D1C3"/>
    <w:rsid w:val="44A746BF"/>
    <w:rsid w:val="44E7DEE9"/>
    <w:rsid w:val="4507AF8A"/>
    <w:rsid w:val="454E35B7"/>
    <w:rsid w:val="455CD103"/>
    <w:rsid w:val="45F69199"/>
    <w:rsid w:val="45FD507D"/>
    <w:rsid w:val="4613E2FE"/>
    <w:rsid w:val="467EE893"/>
    <w:rsid w:val="46D2DF81"/>
    <w:rsid w:val="471D4BDF"/>
    <w:rsid w:val="479E14DE"/>
    <w:rsid w:val="47F73B38"/>
    <w:rsid w:val="4848A2C6"/>
    <w:rsid w:val="4909B331"/>
    <w:rsid w:val="495887F8"/>
    <w:rsid w:val="49A7661A"/>
    <w:rsid w:val="49E60D22"/>
    <w:rsid w:val="4ACE9A36"/>
    <w:rsid w:val="4AE24340"/>
    <w:rsid w:val="4BBA1447"/>
    <w:rsid w:val="4BED314B"/>
    <w:rsid w:val="4BFF2074"/>
    <w:rsid w:val="4C39A352"/>
    <w:rsid w:val="4CF69354"/>
    <w:rsid w:val="4DFE5DAB"/>
    <w:rsid w:val="4E47182B"/>
    <w:rsid w:val="4E4F3AB3"/>
    <w:rsid w:val="4F35A7D7"/>
    <w:rsid w:val="4F6EFB2C"/>
    <w:rsid w:val="4F7738FE"/>
    <w:rsid w:val="5113BE1F"/>
    <w:rsid w:val="51A2DF76"/>
    <w:rsid w:val="51B63602"/>
    <w:rsid w:val="528C2B79"/>
    <w:rsid w:val="538EF5ED"/>
    <w:rsid w:val="53A8A5B5"/>
    <w:rsid w:val="54A5B790"/>
    <w:rsid w:val="54ED9F13"/>
    <w:rsid w:val="552B5B32"/>
    <w:rsid w:val="56E26D27"/>
    <w:rsid w:val="5822CDE6"/>
    <w:rsid w:val="585F8381"/>
    <w:rsid w:val="58E9919F"/>
    <w:rsid w:val="593D543D"/>
    <w:rsid w:val="5AD9137C"/>
    <w:rsid w:val="5B773DF4"/>
    <w:rsid w:val="5C5C566B"/>
    <w:rsid w:val="5D35101E"/>
    <w:rsid w:val="5D689632"/>
    <w:rsid w:val="5ED13390"/>
    <w:rsid w:val="5F020C06"/>
    <w:rsid w:val="5F09097B"/>
    <w:rsid w:val="60075FE3"/>
    <w:rsid w:val="6007A253"/>
    <w:rsid w:val="60274AD8"/>
    <w:rsid w:val="6058B249"/>
    <w:rsid w:val="6066727E"/>
    <w:rsid w:val="6157E575"/>
    <w:rsid w:val="62AF0A04"/>
    <w:rsid w:val="62BBEDEE"/>
    <w:rsid w:val="6302DB01"/>
    <w:rsid w:val="638A85FA"/>
    <w:rsid w:val="63F329B6"/>
    <w:rsid w:val="6413AC2C"/>
    <w:rsid w:val="6427A3B9"/>
    <w:rsid w:val="646E6591"/>
    <w:rsid w:val="64724D8C"/>
    <w:rsid w:val="64AAA04C"/>
    <w:rsid w:val="652AED06"/>
    <w:rsid w:val="6540BED9"/>
    <w:rsid w:val="65B6B48C"/>
    <w:rsid w:val="672C8B85"/>
    <w:rsid w:val="67BE8B96"/>
    <w:rsid w:val="67F6C511"/>
    <w:rsid w:val="6A946D82"/>
    <w:rsid w:val="6AF96634"/>
    <w:rsid w:val="6B44B8BF"/>
    <w:rsid w:val="6B54F4DD"/>
    <w:rsid w:val="6C859640"/>
    <w:rsid w:val="6CC698E2"/>
    <w:rsid w:val="6CEB0BA4"/>
    <w:rsid w:val="6DF684E2"/>
    <w:rsid w:val="6E493057"/>
    <w:rsid w:val="6EBFE8FF"/>
    <w:rsid w:val="6FAAA737"/>
    <w:rsid w:val="701B581A"/>
    <w:rsid w:val="703CA1F2"/>
    <w:rsid w:val="72181151"/>
    <w:rsid w:val="725C6536"/>
    <w:rsid w:val="72FF4F9C"/>
    <w:rsid w:val="730301A3"/>
    <w:rsid w:val="74A549E8"/>
    <w:rsid w:val="74C00A39"/>
    <w:rsid w:val="74CE6586"/>
    <w:rsid w:val="74E470B9"/>
    <w:rsid w:val="752C8176"/>
    <w:rsid w:val="755A4203"/>
    <w:rsid w:val="767E4C93"/>
    <w:rsid w:val="79B303B8"/>
    <w:rsid w:val="79E2A706"/>
    <w:rsid w:val="7AF46A50"/>
    <w:rsid w:val="7B651BDC"/>
    <w:rsid w:val="7BA2C555"/>
    <w:rsid w:val="7BD52F50"/>
    <w:rsid w:val="7C16E53C"/>
    <w:rsid w:val="7C62BB2D"/>
    <w:rsid w:val="7CA50577"/>
    <w:rsid w:val="7CB23AA4"/>
    <w:rsid w:val="7D0F0709"/>
    <w:rsid w:val="7D2176F7"/>
    <w:rsid w:val="7E6764A9"/>
    <w:rsid w:val="7E9127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7AE6D"/>
  <w15:chartTrackingRefBased/>
  <w15:docId w15:val="{4149EB8A-7133-452E-81AD-BA7E873E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39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5639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5639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5639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5639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56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39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5639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5639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5639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5639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56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395"/>
    <w:rPr>
      <w:rFonts w:eastAsiaTheme="majorEastAsia" w:cstheme="majorBidi"/>
      <w:color w:val="272727" w:themeColor="text1" w:themeTint="D8"/>
    </w:rPr>
  </w:style>
  <w:style w:type="paragraph" w:styleId="Title">
    <w:name w:val="Title"/>
    <w:basedOn w:val="Normal"/>
    <w:next w:val="Normal"/>
    <w:link w:val="TitleChar"/>
    <w:uiPriority w:val="10"/>
    <w:qFormat/>
    <w:rsid w:val="0065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395"/>
    <w:pPr>
      <w:spacing w:before="160"/>
      <w:jc w:val="center"/>
    </w:pPr>
    <w:rPr>
      <w:i/>
      <w:iCs/>
      <w:color w:val="404040" w:themeColor="text1" w:themeTint="BF"/>
    </w:rPr>
  </w:style>
  <w:style w:type="character" w:customStyle="1" w:styleId="QuoteChar">
    <w:name w:val="Quote Char"/>
    <w:basedOn w:val="DefaultParagraphFont"/>
    <w:link w:val="Quote"/>
    <w:uiPriority w:val="29"/>
    <w:rsid w:val="00656395"/>
    <w:rPr>
      <w:i/>
      <w:iCs/>
      <w:color w:val="404040" w:themeColor="text1" w:themeTint="BF"/>
    </w:rPr>
  </w:style>
  <w:style w:type="paragraph" w:styleId="ListParagraph">
    <w:name w:val="List Paragraph"/>
    <w:basedOn w:val="Normal"/>
    <w:uiPriority w:val="34"/>
    <w:qFormat/>
    <w:rsid w:val="00656395"/>
    <w:pPr>
      <w:ind w:left="720"/>
      <w:contextualSpacing/>
    </w:pPr>
  </w:style>
  <w:style w:type="character" w:styleId="IntenseEmphasis">
    <w:name w:val="Intense Emphasis"/>
    <w:basedOn w:val="DefaultParagraphFont"/>
    <w:uiPriority w:val="21"/>
    <w:qFormat/>
    <w:rsid w:val="00656395"/>
    <w:rPr>
      <w:i/>
      <w:iCs/>
      <w:color w:val="2E74B5" w:themeColor="accent1" w:themeShade="BF"/>
    </w:rPr>
  </w:style>
  <w:style w:type="paragraph" w:styleId="IntenseQuote">
    <w:name w:val="Intense Quote"/>
    <w:basedOn w:val="Normal"/>
    <w:next w:val="Normal"/>
    <w:link w:val="IntenseQuoteChar"/>
    <w:uiPriority w:val="30"/>
    <w:qFormat/>
    <w:rsid w:val="0065639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56395"/>
    <w:rPr>
      <w:i/>
      <w:iCs/>
      <w:color w:val="2E74B5" w:themeColor="accent1" w:themeShade="BF"/>
    </w:rPr>
  </w:style>
  <w:style w:type="character" w:styleId="IntenseReference">
    <w:name w:val="Intense Reference"/>
    <w:basedOn w:val="DefaultParagraphFont"/>
    <w:uiPriority w:val="32"/>
    <w:qFormat/>
    <w:rsid w:val="00656395"/>
    <w:rPr>
      <w:b/>
      <w:bCs/>
      <w:smallCaps/>
      <w:color w:val="2E74B5" w:themeColor="accent1" w:themeShade="BF"/>
      <w:spacing w:val="5"/>
    </w:rPr>
  </w:style>
  <w:style w:type="character" w:styleId="Strong">
    <w:name w:val="Strong"/>
    <w:basedOn w:val="DefaultParagraphFont"/>
    <w:uiPriority w:val="22"/>
    <w:qFormat/>
    <w:rsid w:val="04B43BCC"/>
    <w:rPr>
      <w:b/>
      <w:bCs/>
    </w:rPr>
  </w:style>
  <w:style w:type="paragraph" w:styleId="NoSpacing">
    <w:name w:val="No Spacing"/>
    <w:uiPriority w:val="1"/>
    <w:qFormat/>
    <w:rsid w:val="04B43B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740553">
      <w:bodyDiv w:val="1"/>
      <w:marLeft w:val="0"/>
      <w:marRight w:val="0"/>
      <w:marTop w:val="0"/>
      <w:marBottom w:val="0"/>
      <w:divBdr>
        <w:top w:val="none" w:sz="0" w:space="0" w:color="auto"/>
        <w:left w:val="none" w:sz="0" w:space="0" w:color="auto"/>
        <w:bottom w:val="none" w:sz="0" w:space="0" w:color="auto"/>
        <w:right w:val="none" w:sz="0" w:space="0" w:color="auto"/>
      </w:divBdr>
    </w:div>
    <w:div w:id="1804154932">
      <w:bodyDiv w:val="1"/>
      <w:marLeft w:val="0"/>
      <w:marRight w:val="0"/>
      <w:marTop w:val="0"/>
      <w:marBottom w:val="0"/>
      <w:divBdr>
        <w:top w:val="none" w:sz="0" w:space="0" w:color="auto"/>
        <w:left w:val="none" w:sz="0" w:space="0" w:color="auto"/>
        <w:bottom w:val="none" w:sz="0" w:space="0" w:color="auto"/>
        <w:right w:val="none" w:sz="0" w:space="0" w:color="auto"/>
      </w:divBdr>
    </w:div>
    <w:div w:id="1851606938">
      <w:bodyDiv w:val="1"/>
      <w:marLeft w:val="0"/>
      <w:marRight w:val="0"/>
      <w:marTop w:val="0"/>
      <w:marBottom w:val="0"/>
      <w:divBdr>
        <w:top w:val="none" w:sz="0" w:space="0" w:color="auto"/>
        <w:left w:val="none" w:sz="0" w:space="0" w:color="auto"/>
        <w:bottom w:val="none" w:sz="0" w:space="0" w:color="auto"/>
        <w:right w:val="none" w:sz="0" w:space="0" w:color="auto"/>
      </w:divBdr>
      <w:divsChild>
        <w:div w:id="1993680913">
          <w:marLeft w:val="1166"/>
          <w:marRight w:val="0"/>
          <w:marTop w:val="0"/>
          <w:marBottom w:val="0"/>
          <w:divBdr>
            <w:top w:val="none" w:sz="0" w:space="0" w:color="auto"/>
            <w:left w:val="none" w:sz="0" w:space="0" w:color="auto"/>
            <w:bottom w:val="none" w:sz="0" w:space="0" w:color="auto"/>
            <w:right w:val="none" w:sz="0" w:space="0" w:color="auto"/>
          </w:divBdr>
        </w:div>
        <w:div w:id="817069992">
          <w:marLeft w:val="1166"/>
          <w:marRight w:val="0"/>
          <w:marTop w:val="0"/>
          <w:marBottom w:val="0"/>
          <w:divBdr>
            <w:top w:val="none" w:sz="0" w:space="0" w:color="auto"/>
            <w:left w:val="none" w:sz="0" w:space="0" w:color="auto"/>
            <w:bottom w:val="none" w:sz="0" w:space="0" w:color="auto"/>
            <w:right w:val="none" w:sz="0" w:space="0" w:color="auto"/>
          </w:divBdr>
        </w:div>
        <w:div w:id="1976251460">
          <w:marLeft w:val="1166"/>
          <w:marRight w:val="0"/>
          <w:marTop w:val="0"/>
          <w:marBottom w:val="0"/>
          <w:divBdr>
            <w:top w:val="none" w:sz="0" w:space="0" w:color="auto"/>
            <w:left w:val="none" w:sz="0" w:space="0" w:color="auto"/>
            <w:bottom w:val="none" w:sz="0" w:space="0" w:color="auto"/>
            <w:right w:val="none" w:sz="0" w:space="0" w:color="auto"/>
          </w:divBdr>
        </w:div>
        <w:div w:id="975986617">
          <w:marLeft w:val="1166"/>
          <w:marRight w:val="0"/>
          <w:marTop w:val="0"/>
          <w:marBottom w:val="0"/>
          <w:divBdr>
            <w:top w:val="none" w:sz="0" w:space="0" w:color="auto"/>
            <w:left w:val="none" w:sz="0" w:space="0" w:color="auto"/>
            <w:bottom w:val="none" w:sz="0" w:space="0" w:color="auto"/>
            <w:right w:val="none" w:sz="0" w:space="0" w:color="auto"/>
          </w:divBdr>
        </w:div>
        <w:div w:id="1997101482">
          <w:marLeft w:val="1166"/>
          <w:marRight w:val="0"/>
          <w:marTop w:val="0"/>
          <w:marBottom w:val="0"/>
          <w:divBdr>
            <w:top w:val="none" w:sz="0" w:space="0" w:color="auto"/>
            <w:left w:val="none" w:sz="0" w:space="0" w:color="auto"/>
            <w:bottom w:val="none" w:sz="0" w:space="0" w:color="auto"/>
            <w:right w:val="none" w:sz="0" w:space="0" w:color="auto"/>
          </w:divBdr>
        </w:div>
        <w:div w:id="158645658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1fd0bf161ef34984"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9949</Characters>
  <Application>Microsoft Office Word</Application>
  <DocSecurity>0</DocSecurity>
  <Lines>159</Lines>
  <Paragraphs>44</Paragraphs>
  <ScaleCrop>false</ScaleCrop>
  <Company>UZ Leuven</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Goderis</dc:creator>
  <cp:keywords/>
  <dc:description/>
  <cp:lastModifiedBy>Microsoft Office User</cp:lastModifiedBy>
  <cp:revision>3</cp:revision>
  <dcterms:created xsi:type="dcterms:W3CDTF">2025-02-05T14:47:00Z</dcterms:created>
  <dcterms:modified xsi:type="dcterms:W3CDTF">2025-02-05T14:47:00Z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4bf86ea5-0096-4000-a10a-46bad6b9b25e</vt:lpwstr>
  </property>
</Properties>
</file>